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251" w14:textId="20037166" w:rsidR="00DE028C" w:rsidRDefault="00B01B3F" w:rsidP="00B01B3F">
      <w:r>
        <w:t xml:space="preserve">                                                  </w:t>
      </w:r>
      <w:r>
        <w:rPr>
          <w:noProof/>
        </w:rPr>
        <w:drawing>
          <wp:inline distT="0" distB="0" distL="0" distR="0" wp14:anchorId="173739CF" wp14:editId="56836B16">
            <wp:extent cx="2814701" cy="819150"/>
            <wp:effectExtent l="0" t="0" r="5080" b="0"/>
            <wp:docPr id="1"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orang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4818" cy="827915"/>
                    </a:xfrm>
                    <a:prstGeom prst="rect">
                      <a:avLst/>
                    </a:prstGeom>
                    <a:noFill/>
                    <a:ln>
                      <a:noFill/>
                    </a:ln>
                  </pic:spPr>
                </pic:pic>
              </a:graphicData>
            </a:graphic>
          </wp:inline>
        </w:drawing>
      </w:r>
    </w:p>
    <w:p w14:paraId="2DF4CF61" w14:textId="77777777" w:rsidR="00DE028C" w:rsidRDefault="00DE028C" w:rsidP="000519AB">
      <w:pPr>
        <w:spacing w:after="0" w:line="240" w:lineRule="auto"/>
        <w:rPr>
          <w:rFonts w:ascii="Ubuntu" w:eastAsia="Times New Roman" w:hAnsi="Ubuntu" w:cs="Times New Roman"/>
          <w:color w:val="222222"/>
          <w:kern w:val="0"/>
          <w:sz w:val="24"/>
          <w:szCs w:val="24"/>
          <w14:ligatures w14:val="none"/>
        </w:rPr>
      </w:pPr>
    </w:p>
    <w:p w14:paraId="571B7113" w14:textId="688A4809" w:rsidR="003D1605" w:rsidRPr="000519AB" w:rsidRDefault="003D1605" w:rsidP="000519AB">
      <w:pPr>
        <w:spacing w:after="0" w:line="240" w:lineRule="auto"/>
        <w:rPr>
          <w:rFonts w:ascii="Ubuntu" w:eastAsia="Times New Roman" w:hAnsi="Ubuntu" w:cs="Times New Roman"/>
          <w:b/>
          <w:bCs/>
          <w:color w:val="222222"/>
          <w:kern w:val="0"/>
          <w:sz w:val="24"/>
          <w:szCs w:val="24"/>
          <w14:ligatures w14:val="none"/>
        </w:rPr>
      </w:pPr>
      <w:r>
        <w:rPr>
          <w:rFonts w:ascii="Ubuntu" w:hAnsi="Ubuntu"/>
          <w:b/>
          <w:color w:val="222222"/>
          <w:sz w:val="24"/>
        </w:rPr>
        <w:t>ZUR SOFORTIGEN VERÖFFENTLICHUNG</w:t>
      </w:r>
    </w:p>
    <w:p w14:paraId="6F6928A0" w14:textId="59E27CB0" w:rsidR="003D1605" w:rsidRPr="000519AB" w:rsidRDefault="003E2B64" w:rsidP="000519AB">
      <w:pPr>
        <w:spacing w:after="0" w:line="240" w:lineRule="auto"/>
        <w:rPr>
          <w:rFonts w:ascii="Ubuntu" w:eastAsia="Times New Roman" w:hAnsi="Ubuntu" w:cs="Times New Roman"/>
          <w:b/>
          <w:bCs/>
          <w:color w:val="222222"/>
          <w:kern w:val="0"/>
          <w:sz w:val="24"/>
          <w:szCs w:val="24"/>
          <w14:ligatures w14:val="none"/>
        </w:rPr>
      </w:pPr>
      <w:r>
        <w:rPr>
          <w:rFonts w:ascii="Ubuntu" w:hAnsi="Ubuntu"/>
          <w:b/>
          <w:color w:val="222222"/>
          <w:sz w:val="24"/>
        </w:rPr>
        <w:t>12. September 2023</w:t>
      </w:r>
    </w:p>
    <w:p w14:paraId="2B95F8C1" w14:textId="3DE56DF8" w:rsidR="000519AB" w:rsidRDefault="000519AB" w:rsidP="000519AB">
      <w:pPr>
        <w:spacing w:after="0" w:line="240" w:lineRule="auto"/>
        <w:rPr>
          <w:rFonts w:ascii="Ubuntu" w:eastAsia="Times New Roman" w:hAnsi="Ubuntu" w:cs="Times New Roman"/>
          <w:color w:val="222222"/>
          <w:kern w:val="0"/>
          <w:sz w:val="24"/>
          <w:szCs w:val="24"/>
          <w14:ligatures w14:val="none"/>
        </w:rPr>
      </w:pPr>
      <w:r>
        <w:rPr>
          <w:rFonts w:ascii="Ubuntu" w:hAnsi="Ubuntu"/>
          <w:b/>
          <w:color w:val="222222"/>
          <w:sz w:val="24"/>
        </w:rPr>
        <w:t>KONTAKT:</w:t>
      </w:r>
      <w:r>
        <w:rPr>
          <w:rFonts w:ascii="Ubuntu" w:hAnsi="Ubuntu"/>
          <w:color w:val="222222"/>
          <w:sz w:val="24"/>
        </w:rPr>
        <w:t xml:space="preserve">  </w:t>
      </w:r>
      <w:hyperlink r:id="rId6" w:history="1">
        <w:r>
          <w:rPr>
            <w:rStyle w:val="Hyperlink"/>
            <w:rFonts w:ascii="Ubuntu" w:hAnsi="Ubuntu"/>
            <w:sz w:val="24"/>
          </w:rPr>
          <w:t>Mediaroom@samtec.com</w:t>
        </w:r>
      </w:hyperlink>
      <w:r>
        <w:rPr>
          <w:rFonts w:ascii="Ubuntu" w:hAnsi="Ubuntu"/>
          <w:color w:val="222222"/>
          <w:sz w:val="24"/>
        </w:rPr>
        <w:t xml:space="preserve"> </w:t>
      </w:r>
    </w:p>
    <w:p w14:paraId="4753F3B9" w14:textId="77777777" w:rsidR="00DE028C" w:rsidRDefault="00DE028C" w:rsidP="000519AB">
      <w:pPr>
        <w:spacing w:after="0" w:line="240" w:lineRule="auto"/>
        <w:rPr>
          <w:rFonts w:ascii="Ubuntu" w:eastAsia="Times New Roman" w:hAnsi="Ubuntu" w:cs="Times New Roman"/>
          <w:color w:val="222222"/>
          <w:kern w:val="0"/>
          <w:sz w:val="24"/>
          <w:szCs w:val="24"/>
          <w14:ligatures w14:val="none"/>
        </w:rPr>
      </w:pPr>
    </w:p>
    <w:p w14:paraId="58E9FA3A" w14:textId="77777777" w:rsidR="006C30D9" w:rsidRDefault="006C30D9" w:rsidP="000519AB">
      <w:pPr>
        <w:spacing w:after="0" w:line="240" w:lineRule="auto"/>
        <w:rPr>
          <w:rFonts w:ascii="Ubuntu" w:eastAsia="Times New Roman" w:hAnsi="Ubuntu" w:cs="Times New Roman"/>
          <w:color w:val="222222"/>
          <w:kern w:val="0"/>
          <w:sz w:val="24"/>
          <w:szCs w:val="24"/>
          <w14:ligatures w14:val="none"/>
        </w:rPr>
      </w:pPr>
    </w:p>
    <w:p w14:paraId="093AA1A8" w14:textId="18E7D93D" w:rsidR="00DE028C" w:rsidRPr="00CC2AA3" w:rsidRDefault="00DE028C" w:rsidP="00BD239F">
      <w:pPr>
        <w:spacing w:after="0" w:line="240" w:lineRule="auto"/>
        <w:jc w:val="center"/>
        <w:rPr>
          <w:rFonts w:ascii="Ubuntu" w:eastAsia="Times New Roman" w:hAnsi="Ubuntu" w:cs="Times New Roman"/>
          <w:b/>
          <w:bCs/>
          <w:color w:val="222222"/>
          <w:kern w:val="0"/>
          <w:sz w:val="28"/>
          <w:szCs w:val="28"/>
          <w:lang w:val="en-US"/>
          <w14:ligatures w14:val="none"/>
        </w:rPr>
      </w:pPr>
      <w:r w:rsidRPr="00CC2AA3">
        <w:rPr>
          <w:rFonts w:ascii="Ubuntu" w:hAnsi="Ubuntu"/>
          <w:b/>
          <w:color w:val="222222"/>
          <w:sz w:val="28"/>
          <w:lang w:val="en-US"/>
        </w:rPr>
        <w:t xml:space="preserve">Samtec gewinnt Bishop European Customer Service Survey </w:t>
      </w:r>
      <w:r w:rsidR="00BD239F">
        <w:rPr>
          <w:rFonts w:ascii="Ubuntu" w:hAnsi="Ubuntu"/>
          <w:b/>
          <w:color w:val="222222"/>
          <w:sz w:val="28"/>
          <w:lang w:val="en-US"/>
        </w:rPr>
        <w:br/>
      </w:r>
      <w:r w:rsidRPr="00CC2AA3">
        <w:rPr>
          <w:rFonts w:ascii="Ubuntu" w:hAnsi="Ubuntu"/>
          <w:b/>
          <w:color w:val="222222"/>
          <w:sz w:val="28"/>
          <w:lang w:val="en-US"/>
        </w:rPr>
        <w:t>zum 12. Mal</w:t>
      </w:r>
      <w:r w:rsidR="00BD239F">
        <w:rPr>
          <w:rFonts w:ascii="Ubuntu" w:hAnsi="Ubuntu"/>
          <w:b/>
          <w:color w:val="222222"/>
          <w:sz w:val="28"/>
          <w:lang w:val="en-US"/>
        </w:rPr>
        <w:t xml:space="preserve"> in Folge</w:t>
      </w:r>
    </w:p>
    <w:p w14:paraId="29584E4C" w14:textId="77777777" w:rsidR="00DE028C" w:rsidRPr="00CC2AA3" w:rsidRDefault="00DE028C" w:rsidP="000519AB">
      <w:pPr>
        <w:spacing w:after="0" w:line="240" w:lineRule="auto"/>
        <w:rPr>
          <w:lang w:val="en-US"/>
        </w:rPr>
      </w:pPr>
    </w:p>
    <w:p w14:paraId="3BC09027" w14:textId="4E65565A" w:rsidR="00DE028C" w:rsidRDefault="00DE028C" w:rsidP="000519AB">
      <w:pPr>
        <w:spacing w:after="0" w:line="240" w:lineRule="auto"/>
        <w:rPr>
          <w:rFonts w:ascii="Ubuntu" w:eastAsia="Times New Roman" w:hAnsi="Ubuntu" w:cs="Times New Roman"/>
          <w:color w:val="222222"/>
          <w:kern w:val="0"/>
          <w:sz w:val="24"/>
          <w:szCs w:val="24"/>
          <w14:ligatures w14:val="none"/>
        </w:rPr>
      </w:pPr>
      <w:r w:rsidRPr="00CC2AA3">
        <w:rPr>
          <w:rFonts w:ascii="Ubuntu" w:hAnsi="Ubuntu"/>
          <w:color w:val="222222"/>
          <w:sz w:val="24"/>
          <w:lang w:val="en-US"/>
        </w:rPr>
        <w:t xml:space="preserve">Die von den Marktforschern Bishop &amp; Associates durchgeführte „2023 European Customer Survey of the Electronic Connector Industry“ sieht Samtec als Gewinner. </w:t>
      </w:r>
      <w:r>
        <w:rPr>
          <w:rFonts w:ascii="Ubuntu" w:hAnsi="Ubuntu"/>
          <w:color w:val="222222"/>
          <w:sz w:val="24"/>
        </w:rPr>
        <w:t>Samtec</w:t>
      </w:r>
      <w:r w:rsidR="00CC2AA3">
        <w:rPr>
          <w:rFonts w:ascii="Ubuntu" w:hAnsi="Ubuntu"/>
          <w:color w:val="222222"/>
          <w:sz w:val="24"/>
        </w:rPr>
        <w:t xml:space="preserve"> geht zum 12. Mal in Folge als Gesamtsieger aus dieser</w:t>
      </w:r>
      <w:r>
        <w:rPr>
          <w:rFonts w:ascii="Ubuntu" w:hAnsi="Ubuntu"/>
          <w:color w:val="222222"/>
          <w:sz w:val="24"/>
        </w:rPr>
        <w:t xml:space="preserve"> Umfrage</w:t>
      </w:r>
      <w:r w:rsidR="00CC2AA3">
        <w:rPr>
          <w:rFonts w:ascii="Ubuntu" w:hAnsi="Ubuntu"/>
          <w:color w:val="222222"/>
          <w:sz w:val="24"/>
        </w:rPr>
        <w:t xml:space="preserve"> hervor</w:t>
      </w:r>
      <w:r>
        <w:rPr>
          <w:rFonts w:ascii="Ubuntu" w:hAnsi="Ubuntu"/>
          <w:color w:val="222222"/>
          <w:sz w:val="24"/>
        </w:rPr>
        <w:t>. Von der Standardverbindung aus dem Katalog bis zum einzigartigen Hochleistungsdesign unterstützt das umfangreiche Produktsortiment von Samtec die Anforderungen und Erfordernisse an Steckverbindungen über viele Branchen hinweg, zu denen neben Industrie, Militär/Luftfahrt und Computer/Halbleiterbauelemente auch Datenkommunikation, Medizin und Leittechnik gehören.</w:t>
      </w:r>
    </w:p>
    <w:p w14:paraId="481F4D0D" w14:textId="77777777" w:rsidR="000519AB" w:rsidRDefault="000519AB" w:rsidP="000519AB">
      <w:pPr>
        <w:spacing w:after="0" w:line="240" w:lineRule="auto"/>
        <w:rPr>
          <w:rFonts w:ascii="Ubuntu" w:eastAsia="Times New Roman" w:hAnsi="Ubuntu" w:cs="Times New Roman"/>
          <w:color w:val="222222"/>
          <w:kern w:val="0"/>
          <w:sz w:val="24"/>
          <w:szCs w:val="24"/>
          <w14:ligatures w14:val="none"/>
        </w:rPr>
      </w:pPr>
    </w:p>
    <w:p w14:paraId="6566FA23" w14:textId="14C3603C" w:rsidR="00DE028C" w:rsidRDefault="00DE028C" w:rsidP="000519AB">
      <w:p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„Als Gewinner aus dem Bishop and Associates European Customer Service Survey hervorzugehen, ist ein fantastischer Erfolg“, sagte Ron Bishop, Vorstand und Gründer von Bishop &amp; Associates. „</w:t>
      </w:r>
      <w:r w:rsidR="00BD239F">
        <w:rPr>
          <w:rFonts w:ascii="Ubuntu" w:hAnsi="Ubuntu"/>
          <w:color w:val="222222"/>
          <w:sz w:val="24"/>
        </w:rPr>
        <w:t>Bei dieser</w:t>
      </w:r>
      <w:r>
        <w:rPr>
          <w:rFonts w:ascii="Ubuntu" w:hAnsi="Ubuntu"/>
          <w:color w:val="222222"/>
          <w:sz w:val="24"/>
        </w:rPr>
        <w:t xml:space="preserve"> Umfrage</w:t>
      </w:r>
      <w:r w:rsidR="00BB657D">
        <w:rPr>
          <w:rFonts w:ascii="Ubuntu" w:hAnsi="Ubuntu"/>
          <w:color w:val="222222"/>
          <w:sz w:val="24"/>
        </w:rPr>
        <w:t>,</w:t>
      </w:r>
      <w:r>
        <w:rPr>
          <w:rFonts w:ascii="Ubuntu" w:hAnsi="Ubuntu"/>
          <w:color w:val="222222"/>
          <w:sz w:val="24"/>
        </w:rPr>
        <w:t xml:space="preserve"> </w:t>
      </w:r>
      <w:r w:rsidR="00CC2AA3">
        <w:rPr>
          <w:rFonts w:ascii="Ubuntu" w:hAnsi="Ubuntu"/>
          <w:color w:val="222222"/>
          <w:sz w:val="24"/>
        </w:rPr>
        <w:t>vor dem Hintergrund der äußerst verworrenen Lieferkettensituation im Corona-Chaos</w:t>
      </w:r>
      <w:r w:rsidR="00BB657D">
        <w:rPr>
          <w:rFonts w:ascii="Ubuntu" w:hAnsi="Ubuntu"/>
          <w:color w:val="222222"/>
          <w:sz w:val="24"/>
        </w:rPr>
        <w:t>,</w:t>
      </w:r>
      <w:r w:rsidR="00CC2AA3">
        <w:rPr>
          <w:rFonts w:ascii="Ubuntu" w:hAnsi="Ubuntu"/>
          <w:color w:val="222222"/>
          <w:sz w:val="24"/>
        </w:rPr>
        <w:t xml:space="preserve"> </w:t>
      </w:r>
      <w:r>
        <w:rPr>
          <w:rFonts w:ascii="Ubuntu" w:hAnsi="Ubuntu"/>
          <w:color w:val="222222"/>
          <w:sz w:val="24"/>
        </w:rPr>
        <w:t xml:space="preserve">noch einmal </w:t>
      </w:r>
      <w:r w:rsidR="00BD239F">
        <w:rPr>
          <w:rFonts w:ascii="Ubuntu" w:hAnsi="Ubuntu"/>
          <w:color w:val="222222"/>
          <w:sz w:val="24"/>
        </w:rPr>
        <w:t>den 1. Platz zu belegen</w:t>
      </w:r>
      <w:r>
        <w:rPr>
          <w:rFonts w:ascii="Ubuntu" w:hAnsi="Ubuntu"/>
          <w:color w:val="222222"/>
          <w:sz w:val="24"/>
        </w:rPr>
        <w:t>, s</w:t>
      </w:r>
      <w:r w:rsidR="00BB657D">
        <w:rPr>
          <w:rFonts w:ascii="Ubuntu" w:hAnsi="Ubuntu"/>
          <w:color w:val="222222"/>
          <w:sz w:val="24"/>
        </w:rPr>
        <w:t xml:space="preserve">piegelt wider, wie sehr sich </w:t>
      </w:r>
      <w:r>
        <w:rPr>
          <w:rFonts w:ascii="Ubuntu" w:hAnsi="Ubuntu"/>
          <w:color w:val="222222"/>
          <w:sz w:val="24"/>
        </w:rPr>
        <w:t>Samtec</w:t>
      </w:r>
      <w:r w:rsidR="00BB657D">
        <w:rPr>
          <w:rFonts w:ascii="Ubuntu" w:hAnsi="Ubuntu"/>
          <w:color w:val="222222"/>
          <w:sz w:val="24"/>
        </w:rPr>
        <w:t xml:space="preserve"> </w:t>
      </w:r>
      <w:r>
        <w:rPr>
          <w:rFonts w:ascii="Ubuntu" w:hAnsi="Ubuntu"/>
          <w:color w:val="222222"/>
          <w:sz w:val="24"/>
        </w:rPr>
        <w:t xml:space="preserve">ihren Sudden Service-Prinzipien </w:t>
      </w:r>
      <w:r w:rsidR="00BB657D">
        <w:rPr>
          <w:rFonts w:ascii="Ubuntu" w:hAnsi="Ubuntu"/>
          <w:color w:val="222222"/>
          <w:sz w:val="24"/>
        </w:rPr>
        <w:t>verpflichtet fühlt</w:t>
      </w:r>
      <w:r>
        <w:rPr>
          <w:rFonts w:ascii="Ubuntu" w:hAnsi="Ubuntu"/>
          <w:color w:val="222222"/>
          <w:sz w:val="24"/>
        </w:rPr>
        <w:t>.“</w:t>
      </w:r>
    </w:p>
    <w:p w14:paraId="4EBE936F" w14:textId="77777777" w:rsidR="000519AB" w:rsidRPr="007C0A8B" w:rsidRDefault="000519AB" w:rsidP="000519AB">
      <w:pPr>
        <w:spacing w:after="0" w:line="240" w:lineRule="auto"/>
        <w:rPr>
          <w:rFonts w:ascii="Ubuntu" w:eastAsia="Times New Roman" w:hAnsi="Ubuntu" w:cs="Times New Roman"/>
          <w:color w:val="222222"/>
          <w:kern w:val="0"/>
          <w:sz w:val="24"/>
          <w:szCs w:val="24"/>
          <w14:ligatures w14:val="none"/>
        </w:rPr>
      </w:pPr>
    </w:p>
    <w:p w14:paraId="3A9705FA" w14:textId="01D87894" w:rsidR="00DE028C" w:rsidRDefault="00DE028C" w:rsidP="000519AB">
      <w:p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Sudden Service® ist der unvergleichliche Kundensupport von Samtec vom ersten Entwurf über Einkauf und Versand bis </w:t>
      </w:r>
      <w:r w:rsidR="00BD239F">
        <w:rPr>
          <w:rFonts w:ascii="Ubuntu" w:hAnsi="Ubuntu"/>
          <w:color w:val="222222"/>
          <w:sz w:val="24"/>
        </w:rPr>
        <w:t xml:space="preserve">hin </w:t>
      </w:r>
      <w:r>
        <w:rPr>
          <w:rFonts w:ascii="Ubuntu" w:hAnsi="Ubuntu"/>
          <w:color w:val="222222"/>
          <w:sz w:val="24"/>
        </w:rPr>
        <w:t>zum technischen After-Sales-Support. Dazu gehören kostenlose Produktmuster, Zugang zu umfassenden technischen Online-Ressourcen (wie Modelle, Datenblätter, White Paper und Prüfberichte), individualisierte Design-Unterstützung sowie innovative Online-Tools für einen schlanke</w:t>
      </w:r>
      <w:r w:rsidR="00BD239F">
        <w:rPr>
          <w:rFonts w:ascii="Ubuntu" w:hAnsi="Ubuntu"/>
          <w:color w:val="222222"/>
          <w:sz w:val="24"/>
        </w:rPr>
        <w:t>re</w:t>
      </w:r>
      <w:r>
        <w:rPr>
          <w:rFonts w:ascii="Ubuntu" w:hAnsi="Ubuntu"/>
          <w:color w:val="222222"/>
          <w:sz w:val="24"/>
        </w:rPr>
        <w:t>n Designprozess.</w:t>
      </w:r>
    </w:p>
    <w:p w14:paraId="0BF16A8D" w14:textId="77777777" w:rsidR="000519AB" w:rsidRDefault="000519AB" w:rsidP="000519AB">
      <w:pPr>
        <w:spacing w:after="0" w:line="240" w:lineRule="auto"/>
        <w:rPr>
          <w:rFonts w:ascii="Ubuntu" w:eastAsia="Times New Roman" w:hAnsi="Ubuntu" w:cs="Times New Roman"/>
          <w:color w:val="222222"/>
          <w:kern w:val="0"/>
          <w:sz w:val="24"/>
          <w:szCs w:val="24"/>
          <w14:ligatures w14:val="none"/>
        </w:rPr>
      </w:pPr>
    </w:p>
    <w:p w14:paraId="4ECD2BED" w14:textId="77777777" w:rsidR="00DE028C" w:rsidRPr="007467CA" w:rsidRDefault="00DE028C" w:rsidP="000519AB">
      <w:pPr>
        <w:spacing w:after="0" w:line="240" w:lineRule="auto"/>
        <w:rPr>
          <w:rFonts w:ascii="Ubuntu" w:eastAsia="Times New Roman" w:hAnsi="Ubuntu" w:cs="Times New Roman"/>
          <w:b/>
          <w:bCs/>
          <w:color w:val="222222"/>
          <w:kern w:val="0"/>
          <w:sz w:val="24"/>
          <w:szCs w:val="24"/>
          <w14:ligatures w14:val="none"/>
        </w:rPr>
      </w:pPr>
      <w:r>
        <w:rPr>
          <w:rFonts w:ascii="Ubuntu" w:hAnsi="Ubuntu"/>
          <w:b/>
          <w:color w:val="222222"/>
          <w:sz w:val="24"/>
        </w:rPr>
        <w:t>Über die Umfrage</w:t>
      </w:r>
    </w:p>
    <w:p w14:paraId="6A082BFD" w14:textId="77777777" w:rsidR="003100FB" w:rsidRDefault="003100FB" w:rsidP="000519AB">
      <w:pPr>
        <w:spacing w:after="0" w:line="240" w:lineRule="auto"/>
        <w:rPr>
          <w:rFonts w:ascii="Ubuntu" w:eastAsia="Times New Roman" w:hAnsi="Ubuntu" w:cs="Times New Roman"/>
          <w:color w:val="222222"/>
          <w:kern w:val="0"/>
          <w:sz w:val="24"/>
          <w:szCs w:val="24"/>
          <w14:ligatures w14:val="none"/>
        </w:rPr>
      </w:pPr>
    </w:p>
    <w:p w14:paraId="301AF05A" w14:textId="529ED03F" w:rsidR="00DE028C" w:rsidRDefault="00DE028C" w:rsidP="000519AB">
      <w:p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Bishop &amp; Associates führt jährliche Umfragen bei Herstellern von Elektronikbauelementen (OEMs), Kabelsatz- und Kabelbaumkonfektionären</w:t>
      </w:r>
      <w:r w:rsidR="00BD239F">
        <w:rPr>
          <w:rFonts w:ascii="Ubuntu" w:hAnsi="Ubuntu"/>
          <w:color w:val="222222"/>
          <w:sz w:val="24"/>
        </w:rPr>
        <w:t xml:space="preserve"> sowie </w:t>
      </w:r>
      <w:r>
        <w:rPr>
          <w:rFonts w:ascii="Ubuntu" w:hAnsi="Ubuntu"/>
          <w:color w:val="222222"/>
          <w:sz w:val="24"/>
        </w:rPr>
        <w:t>Auftragsfertiger</w:t>
      </w:r>
      <w:r w:rsidR="00BD239F">
        <w:rPr>
          <w:rFonts w:ascii="Ubuntu" w:hAnsi="Ubuntu"/>
          <w:color w:val="222222"/>
          <w:sz w:val="24"/>
        </w:rPr>
        <w:t>n</w:t>
      </w:r>
      <w:r>
        <w:rPr>
          <w:rFonts w:ascii="Ubuntu" w:hAnsi="Ubuntu"/>
          <w:color w:val="222222"/>
          <w:sz w:val="24"/>
        </w:rPr>
        <w:t xml:space="preserve"> (CEMs) und Distributoren</w:t>
      </w:r>
      <w:r w:rsidR="00BD239F">
        <w:rPr>
          <w:rFonts w:ascii="Ubuntu" w:hAnsi="Ubuntu"/>
          <w:color w:val="222222"/>
          <w:sz w:val="24"/>
        </w:rPr>
        <w:t xml:space="preserve"> durch</w:t>
      </w:r>
      <w:r>
        <w:rPr>
          <w:rFonts w:ascii="Ubuntu" w:hAnsi="Ubuntu"/>
          <w:color w:val="222222"/>
          <w:sz w:val="24"/>
        </w:rPr>
        <w:t xml:space="preserve">, um bestimmen zu können, wie sich die Steckverbinderbranche insgesamt und ausgewählte Steckverbinderhersteller im Einzelnen entwickeln. Zu den 28 in der Umfrage genannten Steckverbinderherstellern gehören </w:t>
      </w:r>
      <w:r w:rsidR="00BD239F">
        <w:rPr>
          <w:rFonts w:ascii="Ubuntu" w:hAnsi="Ubuntu"/>
          <w:color w:val="222222"/>
          <w:sz w:val="24"/>
        </w:rPr>
        <w:t xml:space="preserve">u. a. </w:t>
      </w:r>
      <w:r>
        <w:rPr>
          <w:rFonts w:ascii="Ubuntu" w:hAnsi="Ubuntu"/>
          <w:color w:val="222222"/>
          <w:sz w:val="24"/>
        </w:rPr>
        <w:t>Phoenix Contact, Amphenol, Molex, TE Connectivity, WAGO, ept, HARTING, Harwin, Rosenberger und Hirose.</w:t>
      </w:r>
    </w:p>
    <w:p w14:paraId="64CBD95E" w14:textId="77777777" w:rsidR="003100FB" w:rsidRPr="007C0A8B" w:rsidRDefault="003100FB" w:rsidP="000519AB">
      <w:pPr>
        <w:spacing w:after="0" w:line="240" w:lineRule="auto"/>
        <w:rPr>
          <w:rFonts w:ascii="Ubuntu" w:eastAsia="Times New Roman" w:hAnsi="Ubuntu" w:cs="Times New Roman"/>
          <w:color w:val="222222"/>
          <w:kern w:val="0"/>
          <w:sz w:val="24"/>
          <w:szCs w:val="24"/>
          <w14:ligatures w14:val="none"/>
        </w:rPr>
      </w:pPr>
    </w:p>
    <w:p w14:paraId="14836A97" w14:textId="77777777" w:rsidR="00DE028C" w:rsidRDefault="00DE028C" w:rsidP="000519AB">
      <w:p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Die befragten Personen kommen aus vielen verschiedenen Branchen, wie zum Beispiel Industrie, Automotive, Elektromobilität, Militär/Regierung, Tele-/Datenkommunikation, Medizin, Computer/Peripherie, Prüf-/Mess-/Leittechnik, Unterhaltungselektronik, Verkehr, zivile Luftfahrt und Energie. Die Umfrageteilnehmer kamen aus den Bereichen Technik (58 %), Einkauf (25 %) oder Sonstige (17 %).</w:t>
      </w:r>
    </w:p>
    <w:p w14:paraId="667DDAB7" w14:textId="77777777" w:rsidR="003100FB" w:rsidRDefault="003100FB" w:rsidP="000519AB">
      <w:pPr>
        <w:spacing w:after="0" w:line="240" w:lineRule="auto"/>
        <w:rPr>
          <w:rFonts w:ascii="Ubuntu" w:eastAsia="Times New Roman" w:hAnsi="Ubuntu" w:cs="Times New Roman"/>
          <w:color w:val="222222"/>
          <w:kern w:val="0"/>
          <w:sz w:val="24"/>
          <w:szCs w:val="24"/>
          <w14:ligatures w14:val="none"/>
        </w:rPr>
      </w:pPr>
    </w:p>
    <w:p w14:paraId="109CD7AF" w14:textId="77777777" w:rsidR="00DE028C" w:rsidRDefault="00DE028C" w:rsidP="000519AB">
      <w:pPr>
        <w:spacing w:after="0" w:line="240" w:lineRule="auto"/>
        <w:rPr>
          <w:rFonts w:ascii="Ubuntu" w:eastAsia="Times New Roman" w:hAnsi="Ubuntu" w:cs="Times New Roman"/>
          <w:b/>
          <w:bCs/>
          <w:color w:val="222222"/>
          <w:kern w:val="0"/>
          <w:sz w:val="24"/>
          <w:szCs w:val="24"/>
          <w14:ligatures w14:val="none"/>
        </w:rPr>
      </w:pPr>
      <w:r>
        <w:rPr>
          <w:rFonts w:ascii="Ubuntu" w:hAnsi="Ubuntu"/>
          <w:b/>
          <w:color w:val="222222"/>
          <w:sz w:val="24"/>
        </w:rPr>
        <w:t>Ergebnisse der Umfrage</w:t>
      </w:r>
    </w:p>
    <w:p w14:paraId="7DC36F10" w14:textId="77777777" w:rsidR="003100FB" w:rsidRPr="00AE5846" w:rsidRDefault="003100FB" w:rsidP="000519AB">
      <w:pPr>
        <w:spacing w:after="0" w:line="240" w:lineRule="auto"/>
        <w:rPr>
          <w:rFonts w:ascii="Ubuntu" w:eastAsia="Times New Roman" w:hAnsi="Ubuntu" w:cs="Times New Roman"/>
          <w:b/>
          <w:bCs/>
          <w:color w:val="222222"/>
          <w:kern w:val="0"/>
          <w:sz w:val="24"/>
          <w:szCs w:val="24"/>
          <w14:ligatures w14:val="none"/>
        </w:rPr>
      </w:pPr>
    </w:p>
    <w:p w14:paraId="6C0B0A38" w14:textId="77B440B7" w:rsidR="00DE028C" w:rsidRPr="007C0A8B" w:rsidRDefault="00DE028C" w:rsidP="000519AB">
      <w:p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Samtec ist der Gesamtsieger der Steckverbinderlieferanten in Europa. Die Umfrage </w:t>
      </w:r>
      <w:r w:rsidR="00BB657D">
        <w:rPr>
          <w:rFonts w:ascii="Ubuntu" w:hAnsi="Ubuntu"/>
          <w:color w:val="222222"/>
          <w:sz w:val="24"/>
        </w:rPr>
        <w:t xml:space="preserve">deckte </w:t>
      </w:r>
      <w:r>
        <w:rPr>
          <w:rFonts w:ascii="Ubuntu" w:hAnsi="Ubuntu"/>
          <w:color w:val="222222"/>
          <w:sz w:val="24"/>
        </w:rPr>
        <w:t>viele Kategorien</w:t>
      </w:r>
      <w:r w:rsidR="00BB657D">
        <w:rPr>
          <w:rFonts w:ascii="Ubuntu" w:hAnsi="Ubuntu"/>
          <w:color w:val="222222"/>
          <w:sz w:val="24"/>
        </w:rPr>
        <w:t xml:space="preserve"> ab</w:t>
      </w:r>
      <w:r>
        <w:rPr>
          <w:rFonts w:ascii="Ubuntu" w:hAnsi="Ubuntu"/>
          <w:color w:val="222222"/>
          <w:sz w:val="24"/>
        </w:rPr>
        <w:t xml:space="preserve">, die zur Bestimmung dieser Rangfolge herangezogen worden sind. Hier eine </w:t>
      </w:r>
      <w:r w:rsidR="00BF26DC">
        <w:rPr>
          <w:rFonts w:ascii="Ubuntu" w:hAnsi="Ubuntu"/>
          <w:color w:val="222222"/>
          <w:sz w:val="24"/>
        </w:rPr>
        <w:t xml:space="preserve">nach Kategorie </w:t>
      </w:r>
      <w:r w:rsidR="00BB657D">
        <w:rPr>
          <w:rFonts w:ascii="Ubuntu" w:hAnsi="Ubuntu"/>
          <w:color w:val="222222"/>
          <w:sz w:val="24"/>
        </w:rPr>
        <w:t>aufgeschlüsselte</w:t>
      </w:r>
      <w:r w:rsidR="00BF26DC">
        <w:rPr>
          <w:rFonts w:ascii="Ubuntu" w:hAnsi="Ubuntu"/>
          <w:color w:val="222222"/>
          <w:sz w:val="24"/>
        </w:rPr>
        <w:t xml:space="preserve"> </w:t>
      </w:r>
      <w:r>
        <w:rPr>
          <w:rFonts w:ascii="Ubuntu" w:hAnsi="Ubuntu"/>
          <w:color w:val="222222"/>
          <w:sz w:val="24"/>
        </w:rPr>
        <w:t>Liste der Ergebnisse</w:t>
      </w:r>
      <w:r w:rsidR="00BF26DC">
        <w:rPr>
          <w:rFonts w:ascii="Ubuntu" w:hAnsi="Ubuntu"/>
          <w:color w:val="222222"/>
          <w:sz w:val="24"/>
        </w:rPr>
        <w:t>, die zeigt, von wem und wofür Samtec auf Platz 1 gewählt wurde</w:t>
      </w:r>
      <w:r>
        <w:rPr>
          <w:rFonts w:ascii="Ubuntu" w:hAnsi="Ubuntu"/>
          <w:color w:val="222222"/>
          <w:sz w:val="24"/>
        </w:rPr>
        <w:t>:</w:t>
      </w:r>
    </w:p>
    <w:p w14:paraId="7E9408A4" w14:textId="69C0C445"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 xml:space="preserve">von </w:t>
      </w:r>
      <w:r w:rsidR="00DE028C">
        <w:rPr>
          <w:rFonts w:ascii="Ubuntu" w:hAnsi="Ubuntu"/>
          <w:color w:val="222222"/>
          <w:sz w:val="24"/>
        </w:rPr>
        <w:t>Technik</w:t>
      </w:r>
    </w:p>
    <w:p w14:paraId="101C76FD" w14:textId="7D841381"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 xml:space="preserve">von </w:t>
      </w:r>
      <w:r w:rsidR="00DE028C">
        <w:rPr>
          <w:rFonts w:ascii="Ubuntu" w:hAnsi="Ubuntu"/>
          <w:color w:val="222222"/>
          <w:sz w:val="24"/>
        </w:rPr>
        <w:t>Einkauf</w:t>
      </w:r>
    </w:p>
    <w:p w14:paraId="2F0D81AE" w14:textId="7CCA59A4"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 xml:space="preserve">von </w:t>
      </w:r>
      <w:r w:rsidR="00DE028C">
        <w:rPr>
          <w:rFonts w:ascii="Ubuntu" w:hAnsi="Ubuntu"/>
          <w:color w:val="222222"/>
          <w:sz w:val="24"/>
        </w:rPr>
        <w:t>OEM</w:t>
      </w:r>
    </w:p>
    <w:p w14:paraId="3434CBC6" w14:textId="533A9B54"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 xml:space="preserve">von </w:t>
      </w:r>
      <w:r w:rsidR="00DE028C">
        <w:rPr>
          <w:rFonts w:ascii="Ubuntu" w:hAnsi="Ubuntu"/>
          <w:color w:val="222222"/>
          <w:sz w:val="24"/>
        </w:rPr>
        <w:t>CEM/EMS</w:t>
      </w:r>
    </w:p>
    <w:p w14:paraId="687A436B" w14:textId="7D22CF73"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 xml:space="preserve">von </w:t>
      </w:r>
      <w:r w:rsidR="00DE028C">
        <w:rPr>
          <w:rFonts w:ascii="Ubuntu" w:hAnsi="Ubuntu"/>
          <w:color w:val="222222"/>
          <w:sz w:val="24"/>
        </w:rPr>
        <w:t>Distributoren</w:t>
      </w:r>
    </w:p>
    <w:p w14:paraId="35794D91" w14:textId="56BE1D6E"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1</w:t>
      </w:r>
      <w:r>
        <w:rPr>
          <w:rFonts w:ascii="Ubuntu" w:hAnsi="Ubuntu"/>
          <w:color w:val="222222"/>
          <w:sz w:val="24"/>
        </w:rPr>
        <w:t xml:space="preserve">von </w:t>
      </w:r>
      <w:r w:rsidR="00DE028C">
        <w:rPr>
          <w:rFonts w:ascii="Ubuntu" w:hAnsi="Ubuntu"/>
          <w:color w:val="222222"/>
          <w:sz w:val="24"/>
        </w:rPr>
        <w:t>Kabelkonfektionierer</w:t>
      </w:r>
      <w:r>
        <w:rPr>
          <w:rFonts w:ascii="Ubuntu" w:hAnsi="Ubuntu"/>
          <w:color w:val="222222"/>
          <w:sz w:val="24"/>
        </w:rPr>
        <w:t>n</w:t>
      </w:r>
    </w:p>
    <w:p w14:paraId="09A18A85" w14:textId="77777777" w:rsidR="00DE028C" w:rsidRPr="001146D7" w:rsidRDefault="00DE028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Samtec ist Nummer 1 in der Produktqualität</w:t>
      </w:r>
    </w:p>
    <w:p w14:paraId="154BD7CD" w14:textId="5015EF09"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Liefertreue</w:t>
      </w:r>
    </w:p>
    <w:p w14:paraId="19A291E4" w14:textId="05126D66"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1</w:t>
      </w:r>
      <w:r>
        <w:rPr>
          <w:rFonts w:ascii="Ubuntu" w:hAnsi="Ubuntu"/>
          <w:color w:val="222222"/>
          <w:sz w:val="24"/>
        </w:rPr>
        <w:t xml:space="preserve"> für</w:t>
      </w:r>
      <w:r w:rsidR="00DE028C">
        <w:rPr>
          <w:rFonts w:ascii="Ubuntu" w:hAnsi="Ubuntu"/>
          <w:color w:val="222222"/>
          <w:sz w:val="24"/>
        </w:rPr>
        <w:t xml:space="preserve"> technischem Support und Expertise</w:t>
      </w:r>
    </w:p>
    <w:p w14:paraId="0CC39712" w14:textId="15EBF801"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Bearbeitungszeit für Neuentwurf von Steckverbindern</w:t>
      </w:r>
    </w:p>
    <w:p w14:paraId="46874CB4" w14:textId="31A076D4"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Support für Fremdvertrieb; bei Eigenvertrieb/Kundendienst</w:t>
      </w:r>
    </w:p>
    <w:p w14:paraId="4F9673F3" w14:textId="440E5464"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der Gesamteffektivität in der Problembearbeitung</w:t>
      </w:r>
    </w:p>
    <w:p w14:paraId="59EB13F5" w14:textId="16DB1FC4"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Erhalt von Mustern</w:t>
      </w:r>
    </w:p>
    <w:p w14:paraId="2A698050" w14:textId="1DEC3C67" w:rsidR="00DE028C" w:rsidRPr="001146D7" w:rsidRDefault="00BF26DC" w:rsidP="000519AB">
      <w:pPr>
        <w:pStyle w:val="ListParagraph"/>
        <w:numPr>
          <w:ilvl w:val="0"/>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Website </w:t>
      </w:r>
      <w:hyperlink r:id="rId7" w:tgtFrame="_blank" w:history="1">
        <w:r w:rsidR="00DE028C">
          <w:rPr>
            <w:rStyle w:val="Hyperlink"/>
            <w:rFonts w:ascii="Ubuntu" w:hAnsi="Ubuntu"/>
            <w:sz w:val="24"/>
          </w:rPr>
          <w:t>www.samtec.com</w:t>
        </w:r>
      </w:hyperlink>
      <w:r w:rsidR="00DE028C">
        <w:rPr>
          <w:rFonts w:ascii="Ubuntu" w:hAnsi="Ubuntu"/>
          <w:color w:val="222222"/>
          <w:sz w:val="24"/>
        </w:rPr>
        <w:t>:</w:t>
      </w:r>
    </w:p>
    <w:p w14:paraId="2C6C3C87" w14:textId="2AB9A41B" w:rsidR="00DE028C" w:rsidRPr="001146D7" w:rsidRDefault="00BF26DC" w:rsidP="000519AB">
      <w:pPr>
        <w:pStyle w:val="ListParagraph"/>
        <w:numPr>
          <w:ilvl w:val="1"/>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Gesamtnützlichkeit der Website</w:t>
      </w:r>
    </w:p>
    <w:p w14:paraId="4F5ADB1D" w14:textId="02319F57" w:rsidR="00DE028C" w:rsidRPr="001146D7" w:rsidRDefault="00BF26DC" w:rsidP="000519AB">
      <w:pPr>
        <w:pStyle w:val="ListParagraph"/>
        <w:numPr>
          <w:ilvl w:val="1"/>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Einfaches Finden des gewünschten Steckverbinderprodukts auf der Website</w:t>
      </w:r>
    </w:p>
    <w:p w14:paraId="6B94B9BB" w14:textId="36284589" w:rsidR="00DE028C" w:rsidRPr="001146D7" w:rsidRDefault="00BF26DC" w:rsidP="000519AB">
      <w:pPr>
        <w:pStyle w:val="ListParagraph"/>
        <w:numPr>
          <w:ilvl w:val="1"/>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Verfügbarkeit technischer Dokumentation auf der Website</w:t>
      </w:r>
    </w:p>
    <w:p w14:paraId="43A61EBD" w14:textId="4B247978" w:rsidR="00DE028C" w:rsidRPr="001146D7" w:rsidRDefault="00BF26DC" w:rsidP="000519AB">
      <w:pPr>
        <w:pStyle w:val="ListParagraph"/>
        <w:numPr>
          <w:ilvl w:val="1"/>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für</w:t>
      </w:r>
      <w:r w:rsidR="00DE028C">
        <w:rPr>
          <w:rFonts w:ascii="Ubuntu" w:hAnsi="Ubuntu"/>
          <w:color w:val="222222"/>
          <w:sz w:val="24"/>
        </w:rPr>
        <w:t xml:space="preserve"> Zufriedenheit bei Online-Bestellungen</w:t>
      </w:r>
    </w:p>
    <w:p w14:paraId="56F61066" w14:textId="4905F846" w:rsidR="00DE028C" w:rsidRDefault="00BF26DC" w:rsidP="000519AB">
      <w:pPr>
        <w:pStyle w:val="ListParagraph"/>
        <w:numPr>
          <w:ilvl w:val="1"/>
          <w:numId w:val="1"/>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Nr. </w:t>
      </w:r>
      <w:r w:rsidR="00DE028C">
        <w:rPr>
          <w:rFonts w:ascii="Ubuntu" w:hAnsi="Ubuntu"/>
          <w:color w:val="222222"/>
          <w:sz w:val="24"/>
        </w:rPr>
        <w:t xml:space="preserve">1 </w:t>
      </w:r>
      <w:r>
        <w:rPr>
          <w:rFonts w:ascii="Ubuntu" w:hAnsi="Ubuntu"/>
          <w:color w:val="222222"/>
          <w:sz w:val="24"/>
        </w:rPr>
        <w:t>von</w:t>
      </w:r>
      <w:r w:rsidR="00DE028C">
        <w:rPr>
          <w:rFonts w:ascii="Ubuntu" w:hAnsi="Ubuntu"/>
          <w:color w:val="222222"/>
          <w:sz w:val="24"/>
        </w:rPr>
        <w:t xml:space="preserve"> Technik und Einkauf</w:t>
      </w:r>
    </w:p>
    <w:p w14:paraId="38E00DCB" w14:textId="77777777" w:rsidR="00DE028C" w:rsidRPr="001146D7" w:rsidRDefault="00DE028C" w:rsidP="000519AB">
      <w:pPr>
        <w:pStyle w:val="ListParagraph"/>
        <w:numPr>
          <w:ilvl w:val="1"/>
          <w:numId w:val="1"/>
        </w:numPr>
        <w:spacing w:after="0" w:line="240" w:lineRule="auto"/>
        <w:rPr>
          <w:rFonts w:ascii="Ubuntu" w:eastAsia="Times New Roman" w:hAnsi="Ubuntu" w:cs="Times New Roman"/>
          <w:color w:val="222222"/>
          <w:kern w:val="0"/>
          <w:sz w:val="24"/>
          <w:szCs w:val="24"/>
          <w14:ligatures w14:val="none"/>
        </w:rPr>
      </w:pPr>
    </w:p>
    <w:p w14:paraId="067DFE70" w14:textId="77777777" w:rsidR="00DE028C" w:rsidRPr="0068531B" w:rsidRDefault="00DE028C" w:rsidP="000519AB">
      <w:pPr>
        <w:spacing w:after="0" w:line="240" w:lineRule="auto"/>
        <w:rPr>
          <w:rFonts w:ascii="Ubuntu" w:eastAsia="Times New Roman" w:hAnsi="Ubuntu" w:cs="Times New Roman"/>
          <w:b/>
          <w:bCs/>
          <w:color w:val="222222"/>
          <w:kern w:val="0"/>
          <w:sz w:val="24"/>
          <w:szCs w:val="24"/>
          <w14:ligatures w14:val="none"/>
        </w:rPr>
      </w:pPr>
      <w:r>
        <w:rPr>
          <w:rFonts w:ascii="Ubuntu" w:hAnsi="Ubuntu"/>
          <w:b/>
          <w:color w:val="222222"/>
          <w:sz w:val="24"/>
        </w:rPr>
        <w:t>Samtec in Europa</w:t>
      </w:r>
    </w:p>
    <w:p w14:paraId="64303526" w14:textId="77777777" w:rsidR="003100FB" w:rsidRDefault="003100FB" w:rsidP="000519AB">
      <w:pPr>
        <w:spacing w:after="0" w:line="240" w:lineRule="auto"/>
        <w:rPr>
          <w:rFonts w:ascii="Ubuntu" w:eastAsia="Times New Roman" w:hAnsi="Ubuntu" w:cs="Times New Roman"/>
          <w:color w:val="222222"/>
          <w:kern w:val="0"/>
          <w:sz w:val="24"/>
          <w:szCs w:val="24"/>
          <w14:ligatures w14:val="none"/>
        </w:rPr>
      </w:pPr>
    </w:p>
    <w:p w14:paraId="2A96D26D" w14:textId="4727FD60" w:rsidR="00DE028C" w:rsidRDefault="00DE028C" w:rsidP="000519AB">
      <w:pPr>
        <w:spacing w:after="0" w:line="240" w:lineRule="auto"/>
      </w:pPr>
      <w:r>
        <w:rPr>
          <w:rFonts w:ascii="Ubuntu" w:hAnsi="Ubuntu"/>
          <w:color w:val="222222"/>
          <w:sz w:val="24"/>
        </w:rPr>
        <w:t xml:space="preserve">Samtec verfügt über zahlreiche Verkaufs- und Kundendienststandorte sowie Distributionspartner in Europa. Eine Niederlassung ganz in Ihrer Nähe finden Sie hier: </w:t>
      </w:r>
      <w:hyperlink r:id="rId8" w:history="1">
        <w:r>
          <w:rPr>
            <w:rStyle w:val="Hyperlink"/>
            <w:rFonts w:ascii="Ubuntu" w:hAnsi="Ubuntu"/>
            <w:sz w:val="24"/>
          </w:rPr>
          <w:t>Locations Search | Samtec</w:t>
        </w:r>
      </w:hyperlink>
      <w:r>
        <w:rPr>
          <w:rFonts w:ascii="Ubuntu" w:hAnsi="Ubuntu"/>
          <w:sz w:val="24"/>
        </w:rPr>
        <w:t>.</w:t>
      </w:r>
    </w:p>
    <w:p w14:paraId="77135ADD" w14:textId="77777777" w:rsidR="00DE028C" w:rsidRDefault="00DE028C" w:rsidP="000519AB">
      <w:p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Samtec wird diesen Herbst auf zwei größeren Messen in Europa ausstellen. Kommen Sie vorbei und besuchen Sie die Verkaufs- und Technikteams von Samtec auf der:</w:t>
      </w:r>
    </w:p>
    <w:p w14:paraId="3C91C420" w14:textId="77777777" w:rsidR="00DE028C" w:rsidRPr="002C43D6" w:rsidRDefault="00DE028C" w:rsidP="000519AB">
      <w:pPr>
        <w:pStyle w:val="ListParagraph"/>
        <w:numPr>
          <w:ilvl w:val="0"/>
          <w:numId w:val="2"/>
        </w:num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 xml:space="preserve">European Microwave Week in Berlin vom 19. bis 21. September 2023 Stand 307C </w:t>
      </w:r>
    </w:p>
    <w:p w14:paraId="3F1DD292" w14:textId="77777777" w:rsidR="00DE028C" w:rsidRPr="002C43D6" w:rsidRDefault="00DE028C" w:rsidP="000519AB">
      <w:pPr>
        <w:pStyle w:val="ListParagraph"/>
        <w:numPr>
          <w:ilvl w:val="0"/>
          <w:numId w:val="2"/>
        </w:numPr>
        <w:spacing w:after="0" w:line="240" w:lineRule="auto"/>
        <w:rPr>
          <w:rFonts w:ascii="Ubuntu" w:eastAsia="Times New Roman" w:hAnsi="Ubuntu" w:cs="Times New Roman"/>
          <w:color w:val="222222"/>
          <w:kern w:val="0"/>
          <w:sz w:val="24"/>
          <w:szCs w:val="24"/>
          <w14:ligatures w14:val="none"/>
        </w:rPr>
      </w:pPr>
      <w:r w:rsidRPr="00CC2AA3">
        <w:rPr>
          <w:rFonts w:ascii="Ubuntu" w:hAnsi="Ubuntu"/>
          <w:color w:val="222222"/>
          <w:sz w:val="24"/>
          <w:lang w:val="en-US"/>
        </w:rPr>
        <w:t xml:space="preserve">European Conference on Optical Communication in Glasgow vom 2. bis 4. </w:t>
      </w:r>
      <w:r>
        <w:rPr>
          <w:rFonts w:ascii="Ubuntu" w:hAnsi="Ubuntu"/>
          <w:color w:val="222222"/>
          <w:sz w:val="24"/>
        </w:rPr>
        <w:t>Oktober 202, Stand 542</w:t>
      </w:r>
    </w:p>
    <w:p w14:paraId="762407CC" w14:textId="77777777" w:rsidR="00DE028C" w:rsidRPr="009518E0"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lastRenderedPageBreak/>
        <w:t>Bei weiterem Informationsbedarf bitte E-Mail an MediaRoom@samtec.com.</w:t>
      </w:r>
    </w:p>
    <w:p w14:paraId="5F4C185D" w14:textId="77777777" w:rsidR="00DE028C" w:rsidRPr="007C0A8B" w:rsidRDefault="00DE028C" w:rsidP="000519AB">
      <w:pPr>
        <w:spacing w:after="0" w:line="240" w:lineRule="auto"/>
        <w:rPr>
          <w:rFonts w:ascii="Ubuntu" w:eastAsia="Times New Roman" w:hAnsi="Ubuntu" w:cs="Times New Roman"/>
          <w:color w:val="222222"/>
          <w:kern w:val="0"/>
          <w:sz w:val="24"/>
          <w:szCs w:val="24"/>
          <w14:ligatures w14:val="none"/>
        </w:rPr>
      </w:pPr>
    </w:p>
    <w:p w14:paraId="054FA059" w14:textId="77777777" w:rsidR="00DE028C" w:rsidRPr="00C33626" w:rsidRDefault="00DE028C" w:rsidP="000519AB">
      <w:pPr>
        <w:spacing w:after="0" w:line="240" w:lineRule="auto"/>
        <w:rPr>
          <w:rFonts w:ascii="Ubuntu" w:eastAsia="Times New Roman" w:hAnsi="Ubuntu" w:cs="Times New Roman"/>
          <w:b/>
          <w:bCs/>
          <w:color w:val="222222"/>
          <w:kern w:val="0"/>
          <w:sz w:val="24"/>
          <w:szCs w:val="24"/>
          <w14:ligatures w14:val="none"/>
        </w:rPr>
      </w:pPr>
      <w:r>
        <w:rPr>
          <w:rFonts w:ascii="Ubuntu" w:hAnsi="Ubuntu"/>
          <w:b/>
          <w:color w:val="222222"/>
          <w:sz w:val="24"/>
        </w:rPr>
        <w:t>Über Bishop and Associates</w:t>
      </w:r>
    </w:p>
    <w:p w14:paraId="7EAC7A08" w14:textId="77777777" w:rsidR="003100FB" w:rsidRDefault="003100FB" w:rsidP="000519AB">
      <w:pPr>
        <w:spacing w:after="0" w:line="240" w:lineRule="auto"/>
        <w:rPr>
          <w:rFonts w:ascii="Ubuntu" w:eastAsia="Times New Roman" w:hAnsi="Ubuntu" w:cs="Times New Roman"/>
          <w:color w:val="222222"/>
          <w:kern w:val="0"/>
          <w:sz w:val="24"/>
          <w:szCs w:val="24"/>
          <w14:ligatures w14:val="none"/>
        </w:rPr>
      </w:pPr>
    </w:p>
    <w:p w14:paraId="5AC733C6" w14:textId="5DFA14FF" w:rsidR="00DE028C" w:rsidRPr="007C0A8B" w:rsidRDefault="00DE028C" w:rsidP="000519AB">
      <w:pPr>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Bishop and Associates ist ein Marktforschungsunternehmen, das sich auf die weltweiten Hersteller aus der elektronischen Steckverbinderbranche spezialisiert hat. Die Firma gibt einen monatlichen Newsletter mit dem Namen „The Bishop Report“ heraus, und veröffentlicht zweimal im Monat die digitale Ausgabe des „Connector Supplier“. Die Berichte, die von 20 Mitarbeitern zusammengetragen und erstellt werden, befassen sich hauptsächlich mit geografischen Regionen, Endnutzergerätemärkten, Steckverbinderprodukten und mit (Steck-)Verbindungstechnik. Darüber hinaus arbeitet das Unternehmen auch in der Führungskräftegewinnung, führt kundenübergreifende Studien und Umfragen durch und unterstützt bei Fusionen und Übernahmen.</w:t>
      </w:r>
    </w:p>
    <w:p w14:paraId="271A0AAC" w14:textId="77777777" w:rsidR="00DE028C" w:rsidRDefault="00DE028C" w:rsidP="000519AB">
      <w:pPr>
        <w:spacing w:after="0" w:line="240" w:lineRule="auto"/>
      </w:pPr>
    </w:p>
    <w:p w14:paraId="5A9D0843" w14:textId="77777777" w:rsidR="003100FB"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Pr>
          <w:rFonts w:ascii="Ubuntu" w:hAnsi="Ubuntu"/>
          <w:b/>
          <w:color w:val="222222"/>
          <w:sz w:val="24"/>
        </w:rPr>
        <w:t>Über Samtec</w:t>
      </w:r>
      <w:r>
        <w:rPr>
          <w:rFonts w:ascii="Ubuntu" w:hAnsi="Ubuntu"/>
          <w:color w:val="222222"/>
          <w:sz w:val="24"/>
        </w:rPr>
        <w:br/>
      </w:r>
    </w:p>
    <w:p w14:paraId="2D1836DC" w14:textId="7680D32E" w:rsidR="00DE028C" w:rsidRPr="009518E0"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Pr>
          <w:rFonts w:ascii="Ubuntu" w:hAnsi="Ubuntu"/>
          <w:color w:val="222222"/>
          <w:sz w:val="24"/>
        </w:rPr>
        <w:t>Das 1976 gegründete Privatunternehmen Samtec mit einem Jahresumsatz von 950 Mio. US-Dollar ist ein weltweit agierender Hersteller eine</w:t>
      </w:r>
      <w:r w:rsidR="00BD239F">
        <w:rPr>
          <w:rFonts w:ascii="Ubuntu" w:hAnsi="Ubuntu"/>
          <w:color w:val="222222"/>
          <w:sz w:val="24"/>
        </w:rPr>
        <w:t>s</w:t>
      </w:r>
      <w:r>
        <w:rPr>
          <w:rFonts w:ascii="Ubuntu" w:hAnsi="Ubuntu"/>
          <w:color w:val="222222"/>
          <w:sz w:val="24"/>
        </w:rPr>
        <w:t xml:space="preserve"> breiten </w:t>
      </w:r>
      <w:r w:rsidR="00BD239F">
        <w:rPr>
          <w:rFonts w:ascii="Ubuntu" w:hAnsi="Ubuntu"/>
          <w:color w:val="222222"/>
          <w:sz w:val="24"/>
        </w:rPr>
        <w:t>Spektrums</w:t>
      </w:r>
      <w:r>
        <w:rPr>
          <w:rFonts w:ascii="Ubuntu" w:hAnsi="Ubuntu"/>
          <w:color w:val="222222"/>
          <w:sz w:val="24"/>
        </w:rPr>
        <w:t xml:space="preserve"> elektronische</w:t>
      </w:r>
      <w:r w:rsidR="00BD239F">
        <w:rPr>
          <w:rFonts w:ascii="Ubuntu" w:hAnsi="Ubuntu"/>
          <w:color w:val="222222"/>
          <w:sz w:val="24"/>
        </w:rPr>
        <w:t>r</w:t>
      </w:r>
      <w:r>
        <w:rPr>
          <w:rFonts w:ascii="Ubuntu" w:hAnsi="Ubuntu"/>
          <w:color w:val="222222"/>
          <w:sz w:val="24"/>
        </w:rPr>
        <w:t xml:space="preserve"> Verbindungslösungen. Dazu gehören Hochgeschwindigkeits-B2B-Steckverbinder und -kabel, optische Mid-Board- und Panel-Einheiten, Verbinder mit flexibler Steckhöhe, robuste Bauelemente und Kabel im Mikroformat sowie präzise HF-Technik. In unseren Samtec Technology Centers werden Technologien, Strategien und Produkte entwickelt und weiterentwickelt, um sowohl die Leistung als auch die Kosten eines Systems vom nackten Chip bis zur 100 Meter entfernten Schnittstelle zu optimieren – und alle Verbindungspunkte dazwischen. Samtec verfügt über mehr als 40 internationale Standorte und verkauft seine Produkte in mehr als 125 Länder. Diese globale Präsenz macht die bislang unerreichte Qualität des Kundendienstes möglich. Weitere Informationen finden Sie unter:  </w:t>
      </w:r>
      <w:hyperlink r:id="rId9" w:tgtFrame="_blank" w:history="1">
        <w:r>
          <w:rPr>
            <w:rFonts w:ascii="Ubuntu" w:hAnsi="Ubuntu"/>
            <w:color w:val="0000FF"/>
            <w:sz w:val="24"/>
            <w:u w:val="single"/>
          </w:rPr>
          <w:t>http://www.samtec.com</w:t>
        </w:r>
      </w:hyperlink>
      <w:r>
        <w:rPr>
          <w:rFonts w:ascii="Ubuntu" w:hAnsi="Ubuntu"/>
          <w:color w:val="222222"/>
          <w:sz w:val="24"/>
        </w:rPr>
        <w:t>.</w:t>
      </w:r>
    </w:p>
    <w:p w14:paraId="14FD6F9D" w14:textId="77777777" w:rsidR="00DE028C" w:rsidRPr="009518E0"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Pr>
          <w:rFonts w:ascii="Ubuntu" w:hAnsi="Ubuntu"/>
          <w:b/>
          <w:color w:val="222222"/>
          <w:sz w:val="24"/>
        </w:rPr>
        <w:t>Samtec, Inc.</w:t>
      </w:r>
      <w:r>
        <w:rPr>
          <w:rFonts w:ascii="Ubuntu" w:hAnsi="Ubuntu"/>
          <w:b/>
          <w:color w:val="222222"/>
          <w:sz w:val="24"/>
        </w:rPr>
        <w:br/>
        <w:t>P.O. Box 1147</w:t>
      </w:r>
      <w:r>
        <w:rPr>
          <w:rFonts w:ascii="Ubuntu" w:hAnsi="Ubuntu"/>
          <w:b/>
          <w:color w:val="222222"/>
          <w:sz w:val="24"/>
        </w:rPr>
        <w:br/>
        <w:t>New Albany, IN 47151-1147</w:t>
      </w:r>
      <w:r>
        <w:rPr>
          <w:rFonts w:ascii="Ubuntu" w:hAnsi="Ubuntu"/>
          <w:b/>
          <w:color w:val="222222"/>
          <w:sz w:val="24"/>
        </w:rPr>
        <w:br/>
        <w:t>USA</w:t>
      </w:r>
      <w:r>
        <w:rPr>
          <w:rFonts w:ascii="Ubuntu" w:hAnsi="Ubuntu"/>
          <w:b/>
          <w:color w:val="222222"/>
          <w:sz w:val="24"/>
        </w:rPr>
        <w:br/>
        <w:t>Tel.: 1-800-SAMTEC-9 (800-726-8329)</w:t>
      </w:r>
      <w:r>
        <w:rPr>
          <w:rFonts w:ascii="Ubuntu" w:hAnsi="Ubuntu"/>
          <w:b/>
          <w:color w:val="222222"/>
          <w:sz w:val="24"/>
        </w:rPr>
        <w:br/>
      </w:r>
      <w:hyperlink r:id="rId10" w:tgtFrame="_blank" w:history="1">
        <w:r>
          <w:rPr>
            <w:rFonts w:ascii="Ubuntu" w:hAnsi="Ubuntu"/>
            <w:b/>
            <w:color w:val="0000FF"/>
            <w:sz w:val="24"/>
            <w:u w:val="single"/>
          </w:rPr>
          <w:t>www.samtec.com</w:t>
        </w:r>
      </w:hyperlink>
    </w:p>
    <w:p w14:paraId="59AF9DC5" w14:textId="77777777" w:rsidR="00DE028C" w:rsidRDefault="00DE028C" w:rsidP="000519AB">
      <w:pPr>
        <w:spacing w:after="0" w:line="240" w:lineRule="auto"/>
      </w:pPr>
    </w:p>
    <w:p w14:paraId="66A843C0" w14:textId="77777777" w:rsidR="00A23CE9" w:rsidRDefault="00A23CE9" w:rsidP="000519AB">
      <w:pPr>
        <w:spacing w:after="0" w:line="240" w:lineRule="auto"/>
      </w:pPr>
    </w:p>
    <w:sectPr w:rsidR="00A2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43337"/>
    <w:multiLevelType w:val="hybridMultilevel"/>
    <w:tmpl w:val="F2EC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720F9"/>
    <w:multiLevelType w:val="hybridMultilevel"/>
    <w:tmpl w:val="6886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941072">
    <w:abstractNumId w:val="0"/>
  </w:num>
  <w:num w:numId="2" w16cid:durableId="133911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C"/>
    <w:rsid w:val="000519AB"/>
    <w:rsid w:val="002133D2"/>
    <w:rsid w:val="003100FB"/>
    <w:rsid w:val="003A1A56"/>
    <w:rsid w:val="003A71EB"/>
    <w:rsid w:val="003D1605"/>
    <w:rsid w:val="003E2B64"/>
    <w:rsid w:val="006C30D9"/>
    <w:rsid w:val="00781CEB"/>
    <w:rsid w:val="00A23CE9"/>
    <w:rsid w:val="00B01B3F"/>
    <w:rsid w:val="00B21885"/>
    <w:rsid w:val="00BB657D"/>
    <w:rsid w:val="00BD239F"/>
    <w:rsid w:val="00BF26DC"/>
    <w:rsid w:val="00CC2AA3"/>
    <w:rsid w:val="00DC6B66"/>
    <w:rsid w:val="00DE028C"/>
    <w:rsid w:val="00ED11D0"/>
    <w:rsid w:val="00FB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14FA"/>
  <w15:chartTrackingRefBased/>
  <w15:docId w15:val="{7B00E919-99C3-4AC6-9B26-24D5EA4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28C"/>
    <w:rPr>
      <w:color w:val="0000FF"/>
      <w:u w:val="single"/>
    </w:rPr>
  </w:style>
  <w:style w:type="paragraph" w:styleId="ListParagraph">
    <w:name w:val="List Paragraph"/>
    <w:basedOn w:val="Normal"/>
    <w:uiPriority w:val="34"/>
    <w:qFormat/>
    <w:rsid w:val="00DE028C"/>
    <w:pPr>
      <w:ind w:left="720"/>
      <w:contextualSpacing/>
    </w:pPr>
  </w:style>
  <w:style w:type="character" w:styleId="UnresolvedMention">
    <w:name w:val="Unresolved Mention"/>
    <w:basedOn w:val="DefaultParagraphFont"/>
    <w:uiPriority w:val="99"/>
    <w:semiHidden/>
    <w:unhideWhenUsed/>
    <w:rsid w:val="0005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about/location/" TargetMode="External"/><Relationship Id="rId3" Type="http://schemas.openxmlformats.org/officeDocument/2006/relationships/settings" Target="settings.xml"/><Relationship Id="rId7" Type="http://schemas.openxmlformats.org/officeDocument/2006/relationships/hyperlink" Target="file:///C:\Users\gwen\AppData\Local\Microsoft\Windows\INetCache\Content.Outlook\1NMZGR6V\www.sam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room@samtec.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amtec.com/" TargetMode="External"/><Relationship Id="rId4" Type="http://schemas.openxmlformats.org/officeDocument/2006/relationships/webSettings" Target="webSettings.xml"/><Relationship Id="rId9"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Boesing</dc:creator>
  <cp:keywords/>
  <dc:description/>
  <cp:lastModifiedBy>Gwenfair Rousselot-Jones</cp:lastModifiedBy>
  <cp:revision>2</cp:revision>
  <dcterms:created xsi:type="dcterms:W3CDTF">2023-09-06T09:07:00Z</dcterms:created>
  <dcterms:modified xsi:type="dcterms:W3CDTF">2023-09-06T09:07:00Z</dcterms:modified>
</cp:coreProperties>
</file>