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69FE1" w14:textId="27ABBE42" w:rsidR="00F91624" w:rsidRPr="006506B2" w:rsidRDefault="00F91624" w:rsidP="005B10C2">
      <w:pPr>
        <w:widowControl w:val="0"/>
        <w:autoSpaceDE w:val="0"/>
        <w:autoSpaceDN w:val="0"/>
        <w:adjustRightInd w:val="0"/>
        <w:jc w:val="center"/>
        <w:rPr>
          <w:rFonts w:eastAsia="微軟正黑體" w:cstheme="minorHAnsi"/>
          <w:b/>
          <w:bCs/>
          <w:sz w:val="22"/>
          <w:szCs w:val="22"/>
        </w:rPr>
      </w:pPr>
      <w:r w:rsidRPr="006506B2">
        <w:rPr>
          <w:rFonts w:eastAsia="微軟正黑體" w:cstheme="minorHAnsi"/>
          <w:b/>
          <w:noProof/>
          <w:sz w:val="22"/>
          <w:szCs w:val="22"/>
        </w:rPr>
        <w:drawing>
          <wp:inline distT="0" distB="0" distL="0" distR="0" wp14:anchorId="19E05494" wp14:editId="4E196C5C">
            <wp:extent cx="2560801" cy="7429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878" cy="78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0443E" w14:textId="77777777" w:rsidR="00F91624" w:rsidRPr="006506B2" w:rsidRDefault="00F91624" w:rsidP="00F91624">
      <w:pPr>
        <w:widowControl w:val="0"/>
        <w:autoSpaceDE w:val="0"/>
        <w:autoSpaceDN w:val="0"/>
        <w:adjustRightInd w:val="0"/>
        <w:rPr>
          <w:rFonts w:eastAsia="微軟正黑體" w:cstheme="minorHAnsi"/>
          <w:b/>
          <w:bCs/>
          <w:sz w:val="22"/>
          <w:szCs w:val="22"/>
        </w:rPr>
      </w:pPr>
    </w:p>
    <w:p w14:paraId="48EE0CEA" w14:textId="1FFB34C9" w:rsidR="00F91624" w:rsidRPr="006506B2" w:rsidRDefault="00365AA5" w:rsidP="00F91624">
      <w:pPr>
        <w:widowControl w:val="0"/>
        <w:autoSpaceDE w:val="0"/>
        <w:autoSpaceDN w:val="0"/>
        <w:adjustRightInd w:val="0"/>
        <w:rPr>
          <w:rFonts w:eastAsia="微軟正黑體" w:cstheme="minorHAnsi"/>
          <w:b/>
          <w:bCs/>
          <w:sz w:val="22"/>
          <w:szCs w:val="22"/>
          <w:lang w:eastAsia="zh-TW"/>
        </w:rPr>
      </w:pPr>
      <w:r w:rsidRPr="006506B2">
        <w:rPr>
          <w:rFonts w:eastAsia="DengXian" w:cstheme="minorHAnsi"/>
          <w:b/>
          <w:bCs/>
          <w:sz w:val="22"/>
          <w:szCs w:val="22"/>
          <w:lang w:eastAsia="zh-CN"/>
        </w:rPr>
        <w:t>请立即发布</w:t>
      </w:r>
    </w:p>
    <w:p w14:paraId="0B9C60F6" w14:textId="2DBBC6F5" w:rsidR="00F91624" w:rsidRPr="006506B2" w:rsidRDefault="00365AA5" w:rsidP="00F91624">
      <w:pPr>
        <w:widowControl w:val="0"/>
        <w:autoSpaceDE w:val="0"/>
        <w:autoSpaceDN w:val="0"/>
        <w:adjustRightInd w:val="0"/>
        <w:rPr>
          <w:rFonts w:eastAsia="微軟正黑體" w:cstheme="minorHAnsi"/>
          <w:b/>
          <w:bCs/>
          <w:sz w:val="22"/>
          <w:szCs w:val="22"/>
          <w:lang w:eastAsia="zh-TW"/>
        </w:rPr>
      </w:pPr>
      <w:r w:rsidRPr="006506B2">
        <w:rPr>
          <w:rFonts w:eastAsia="DengXian" w:cstheme="minorHAnsi"/>
          <w:b/>
          <w:sz w:val="22"/>
          <w:szCs w:val="22"/>
          <w:lang w:eastAsia="zh-CN"/>
        </w:rPr>
        <w:t>2023</w:t>
      </w:r>
      <w:r w:rsidRPr="006506B2">
        <w:rPr>
          <w:rFonts w:eastAsia="DengXian" w:cstheme="minorHAnsi"/>
          <w:b/>
          <w:sz w:val="22"/>
          <w:szCs w:val="22"/>
          <w:lang w:eastAsia="zh-CN"/>
        </w:rPr>
        <w:t>年</w:t>
      </w:r>
      <w:r w:rsidRPr="006506B2">
        <w:rPr>
          <w:rFonts w:eastAsia="DengXian" w:cstheme="minorHAnsi"/>
          <w:b/>
          <w:sz w:val="22"/>
          <w:szCs w:val="22"/>
          <w:lang w:eastAsia="zh-CN"/>
        </w:rPr>
        <w:t>8</w:t>
      </w:r>
      <w:r w:rsidRPr="006506B2">
        <w:rPr>
          <w:rFonts w:eastAsia="DengXian" w:cstheme="minorHAnsi"/>
          <w:b/>
          <w:sz w:val="22"/>
          <w:szCs w:val="22"/>
          <w:lang w:eastAsia="zh-CN"/>
        </w:rPr>
        <w:t>月</w:t>
      </w:r>
    </w:p>
    <w:p w14:paraId="060DF8FA" w14:textId="2327BB4F" w:rsidR="00F91624" w:rsidRPr="006506B2" w:rsidRDefault="00365AA5" w:rsidP="00F87288">
      <w:pPr>
        <w:widowControl w:val="0"/>
        <w:autoSpaceDE w:val="0"/>
        <w:autoSpaceDN w:val="0"/>
        <w:adjustRightInd w:val="0"/>
        <w:rPr>
          <w:rFonts w:eastAsia="微軟正黑體" w:cstheme="minorHAnsi"/>
          <w:sz w:val="22"/>
          <w:szCs w:val="22"/>
          <w:lang w:eastAsia="zh-TW"/>
        </w:rPr>
      </w:pPr>
      <w:r w:rsidRPr="006506B2">
        <w:rPr>
          <w:rFonts w:eastAsia="DengXian" w:cstheme="minorHAnsi"/>
          <w:b/>
          <w:bCs/>
          <w:sz w:val="22"/>
          <w:szCs w:val="22"/>
          <w:lang w:eastAsia="zh-CN"/>
        </w:rPr>
        <w:t>联系</w:t>
      </w:r>
      <w:r w:rsidRPr="006506B2">
        <w:rPr>
          <w:rFonts w:eastAsia="DengXian" w:cstheme="minorHAnsi"/>
          <w:b/>
          <w:bCs/>
          <w:sz w:val="22"/>
          <w:szCs w:val="22"/>
          <w:lang w:eastAsia="zh-CN"/>
        </w:rPr>
        <w:t xml:space="preserve">:  </w:t>
      </w:r>
      <w:hyperlink r:id="rId6" w:history="1">
        <w:r w:rsidRPr="006506B2">
          <w:rPr>
            <w:rStyle w:val="a3"/>
            <w:rFonts w:eastAsia="DengXian" w:cstheme="minorHAnsi"/>
            <w:sz w:val="22"/>
            <w:szCs w:val="22"/>
            <w:lang w:eastAsia="zh-CN"/>
          </w:rPr>
          <w:t>Mediaroom@samtec.com</w:t>
        </w:r>
      </w:hyperlink>
      <w:r w:rsidRPr="006506B2">
        <w:rPr>
          <w:rFonts w:eastAsia="DengXian" w:cstheme="minorHAnsi"/>
          <w:sz w:val="22"/>
          <w:szCs w:val="22"/>
          <w:lang w:eastAsia="zh-CN"/>
        </w:rPr>
        <w:t xml:space="preserve">   </w:t>
      </w:r>
      <w:r w:rsidRPr="006506B2">
        <w:rPr>
          <w:rFonts w:eastAsia="微軟正黑體" w:cstheme="minorHAnsi"/>
          <w:b/>
          <w:sz w:val="22"/>
          <w:szCs w:val="22"/>
          <w:lang w:eastAsia="zh-CN"/>
        </w:rPr>
        <w:tab/>
      </w:r>
      <w:r w:rsidRPr="006506B2">
        <w:rPr>
          <w:rFonts w:eastAsia="微軟正黑體" w:cstheme="minorHAnsi"/>
          <w:b/>
          <w:sz w:val="22"/>
          <w:szCs w:val="22"/>
          <w:lang w:eastAsia="zh-CN"/>
        </w:rPr>
        <w:tab/>
      </w:r>
      <w:r w:rsidRPr="006506B2">
        <w:rPr>
          <w:rFonts w:eastAsia="微軟正黑體" w:cstheme="minorHAnsi"/>
          <w:b/>
          <w:sz w:val="22"/>
          <w:szCs w:val="22"/>
          <w:lang w:eastAsia="zh-CN"/>
        </w:rPr>
        <w:tab/>
      </w:r>
      <w:r w:rsidRPr="006506B2">
        <w:rPr>
          <w:rFonts w:eastAsia="微軟正黑體" w:cstheme="minorHAnsi"/>
          <w:b/>
          <w:sz w:val="22"/>
          <w:szCs w:val="22"/>
          <w:lang w:eastAsia="zh-CN"/>
        </w:rPr>
        <w:tab/>
      </w:r>
      <w:r w:rsidRPr="006506B2">
        <w:rPr>
          <w:rFonts w:eastAsia="微軟正黑體" w:cstheme="minorHAnsi"/>
          <w:b/>
          <w:sz w:val="22"/>
          <w:szCs w:val="22"/>
          <w:lang w:eastAsia="zh-CN"/>
        </w:rPr>
        <w:tab/>
      </w:r>
    </w:p>
    <w:p w14:paraId="61153375" w14:textId="77777777" w:rsidR="00F91624" w:rsidRPr="006506B2" w:rsidRDefault="00F91624" w:rsidP="001E31D0">
      <w:pPr>
        <w:jc w:val="center"/>
        <w:rPr>
          <w:rFonts w:eastAsia="微軟正黑體" w:cstheme="minorHAnsi"/>
          <w:b/>
          <w:bCs/>
          <w:sz w:val="22"/>
          <w:szCs w:val="22"/>
          <w:lang w:eastAsia="zh-TW"/>
        </w:rPr>
      </w:pPr>
    </w:p>
    <w:p w14:paraId="02577D77" w14:textId="31724A9E" w:rsidR="001E31D0" w:rsidRPr="006506B2" w:rsidRDefault="00365AA5" w:rsidP="00330A3F">
      <w:pPr>
        <w:rPr>
          <w:rFonts w:eastAsia="微軟正黑體" w:cstheme="minorHAnsi"/>
          <w:b/>
          <w:bCs/>
          <w:sz w:val="22"/>
          <w:szCs w:val="22"/>
          <w:lang w:eastAsia="zh-TW"/>
        </w:rPr>
      </w:pPr>
      <w:proofErr w:type="spellStart"/>
      <w:r w:rsidRPr="006506B2">
        <w:rPr>
          <w:rFonts w:eastAsia="DengXian" w:cstheme="minorHAnsi"/>
          <w:b/>
          <w:bCs/>
          <w:sz w:val="22"/>
          <w:szCs w:val="22"/>
          <w:lang w:eastAsia="zh-CN"/>
        </w:rPr>
        <w:t>Samtec</w:t>
      </w:r>
      <w:proofErr w:type="spellEnd"/>
      <w:r w:rsidRPr="006506B2">
        <w:rPr>
          <w:rFonts w:eastAsia="DengXian" w:cstheme="minorHAnsi"/>
          <w:b/>
          <w:bCs/>
          <w:sz w:val="22"/>
          <w:szCs w:val="22"/>
          <w:lang w:eastAsia="zh-CN"/>
        </w:rPr>
        <w:t>启用位于宾州罗耶斯福德的同轴电缆与射频连接器新厂</w:t>
      </w:r>
    </w:p>
    <w:p w14:paraId="18CD494F" w14:textId="77777777" w:rsidR="00BA6704" w:rsidRPr="006506B2" w:rsidRDefault="00BA6704" w:rsidP="001E31D0">
      <w:pPr>
        <w:rPr>
          <w:rFonts w:eastAsia="微軟正黑體" w:cstheme="minorHAnsi"/>
          <w:sz w:val="22"/>
          <w:szCs w:val="22"/>
          <w:lang w:eastAsia="zh-TW"/>
        </w:rPr>
      </w:pPr>
    </w:p>
    <w:p w14:paraId="45EC0185" w14:textId="5D014A25" w:rsidR="001E31D0" w:rsidRPr="006506B2" w:rsidRDefault="00365AA5" w:rsidP="001E31D0">
      <w:pPr>
        <w:rPr>
          <w:rFonts w:eastAsia="微軟正黑體" w:cstheme="minorHAnsi"/>
          <w:sz w:val="22"/>
          <w:szCs w:val="22"/>
          <w:lang w:eastAsia="zh-CN"/>
        </w:rPr>
      </w:pPr>
      <w:r w:rsidRPr="006506B2">
        <w:rPr>
          <w:rFonts w:eastAsia="DengXian" w:cstheme="minorHAnsi"/>
          <w:sz w:val="22"/>
          <w:szCs w:val="22"/>
          <w:lang w:eastAsia="zh-CN"/>
        </w:rPr>
        <w:t>全球电子互连解决方案设计与制造的领先厂商</w:t>
      </w:r>
      <w:proofErr w:type="spellStart"/>
      <w:r w:rsidRPr="006506B2">
        <w:rPr>
          <w:rFonts w:eastAsia="DengXian" w:cstheme="minorHAnsi"/>
          <w:sz w:val="22"/>
          <w:szCs w:val="22"/>
          <w:lang w:eastAsia="zh-CN"/>
        </w:rPr>
        <w:t>Samtec</w:t>
      </w:r>
      <w:proofErr w:type="spellEnd"/>
      <w:r w:rsidRPr="006506B2">
        <w:rPr>
          <w:rFonts w:eastAsia="DengXian" w:cstheme="minorHAnsi"/>
          <w:sz w:val="22"/>
          <w:szCs w:val="22"/>
          <w:lang w:eastAsia="zh-CN"/>
        </w:rPr>
        <w:t>公司宣布启用设立于宾州罗耶斯福德市</w:t>
      </w:r>
      <w:r w:rsidRPr="006506B2">
        <w:rPr>
          <w:rFonts w:eastAsia="DengXian" w:cstheme="minorHAnsi"/>
          <w:sz w:val="22"/>
          <w:szCs w:val="22"/>
          <w:lang w:eastAsia="zh-CN"/>
        </w:rPr>
        <w:t>(Royersfo</w:t>
      </w:r>
      <w:bookmarkStart w:id="0" w:name="_GoBack"/>
      <w:bookmarkEnd w:id="0"/>
      <w:r w:rsidRPr="006506B2">
        <w:rPr>
          <w:rFonts w:eastAsia="DengXian" w:cstheme="minorHAnsi"/>
          <w:sz w:val="22"/>
          <w:szCs w:val="22"/>
          <w:lang w:eastAsia="zh-CN"/>
        </w:rPr>
        <w:t>rd)</w:t>
      </w:r>
      <w:r w:rsidRPr="006506B2">
        <w:rPr>
          <w:rFonts w:eastAsia="DengXian" w:cstheme="minorHAnsi"/>
          <w:sz w:val="22"/>
          <w:szCs w:val="22"/>
          <w:lang w:eastAsia="zh-CN"/>
        </w:rPr>
        <w:t>的最新工厂。新厂将专注生产同轴电缆与射频连接器，服务的产业涵盖航天</w:t>
      </w:r>
      <w:r w:rsidRPr="006506B2">
        <w:rPr>
          <w:rFonts w:eastAsia="DengXian" w:cstheme="minorHAnsi"/>
          <w:sz w:val="22"/>
          <w:szCs w:val="22"/>
          <w:lang w:eastAsia="zh-CN"/>
        </w:rPr>
        <w:t>/</w:t>
      </w:r>
      <w:r w:rsidRPr="006506B2">
        <w:rPr>
          <w:rFonts w:eastAsia="DengXian" w:cstheme="minorHAnsi"/>
          <w:sz w:val="22"/>
          <w:szCs w:val="22"/>
          <w:lang w:eastAsia="zh-CN"/>
        </w:rPr>
        <w:t>国防、医疗设备、数据通讯、汽车、计算机半导体、仪器仪表、以及消费电子。</w:t>
      </w:r>
    </w:p>
    <w:p w14:paraId="44E93C57" w14:textId="77777777" w:rsidR="004E0FB1" w:rsidRPr="006506B2" w:rsidRDefault="004E0FB1" w:rsidP="001E31D0">
      <w:pPr>
        <w:rPr>
          <w:rFonts w:eastAsia="微軟正黑體" w:cstheme="minorHAnsi"/>
          <w:sz w:val="22"/>
          <w:szCs w:val="22"/>
          <w:lang w:eastAsia="zh-CN"/>
        </w:rPr>
      </w:pPr>
    </w:p>
    <w:p w14:paraId="281DEFE3" w14:textId="6930D276" w:rsidR="00BA6704" w:rsidRPr="006506B2" w:rsidRDefault="00365AA5" w:rsidP="00BA6704">
      <w:pPr>
        <w:rPr>
          <w:rFonts w:eastAsia="微軟正黑體" w:cstheme="minorHAnsi"/>
          <w:b/>
          <w:bCs/>
          <w:sz w:val="22"/>
          <w:szCs w:val="22"/>
          <w:lang w:eastAsia="zh-TW"/>
        </w:rPr>
      </w:pPr>
      <w:bookmarkStart w:id="1" w:name="_Hlk136928924"/>
      <w:r w:rsidRPr="006506B2">
        <w:rPr>
          <w:rFonts w:eastAsia="DengXian" w:cstheme="minorHAnsi"/>
          <w:b/>
          <w:bCs/>
          <w:sz w:val="22"/>
          <w:szCs w:val="22"/>
          <w:lang w:eastAsia="zh-CN"/>
        </w:rPr>
        <w:t>关于</w:t>
      </w:r>
      <w:proofErr w:type="spellStart"/>
      <w:r w:rsidRPr="006506B2">
        <w:rPr>
          <w:rFonts w:eastAsia="DengXian" w:cstheme="minorHAnsi"/>
          <w:b/>
          <w:bCs/>
          <w:sz w:val="22"/>
          <w:szCs w:val="22"/>
          <w:lang w:eastAsia="zh-CN"/>
        </w:rPr>
        <w:t>Samtec</w:t>
      </w:r>
      <w:proofErr w:type="spellEnd"/>
      <w:r w:rsidRPr="006506B2">
        <w:rPr>
          <w:rFonts w:eastAsia="DengXian" w:cstheme="minorHAnsi"/>
          <w:b/>
          <w:bCs/>
          <w:sz w:val="22"/>
          <w:szCs w:val="22"/>
          <w:lang w:eastAsia="zh-CN"/>
        </w:rPr>
        <w:t>的新厂</w:t>
      </w:r>
    </w:p>
    <w:p w14:paraId="17111E72" w14:textId="5AC1CD27" w:rsidR="007B7A2A" w:rsidRPr="006506B2" w:rsidRDefault="00365AA5" w:rsidP="00BA6704">
      <w:pPr>
        <w:rPr>
          <w:rFonts w:eastAsia="微軟正黑體" w:cstheme="minorHAnsi"/>
          <w:bCs/>
          <w:sz w:val="22"/>
          <w:szCs w:val="22"/>
          <w:lang w:eastAsia="zh-CN"/>
        </w:rPr>
      </w:pPr>
      <w:r w:rsidRPr="006506B2">
        <w:rPr>
          <w:rFonts w:eastAsia="DengXian" w:cstheme="minorHAnsi"/>
          <w:bCs/>
          <w:sz w:val="22"/>
          <w:szCs w:val="22"/>
          <w:lang w:eastAsia="zh-CN"/>
        </w:rPr>
        <w:t>这座尖端工厂是</w:t>
      </w:r>
      <w:proofErr w:type="spellStart"/>
      <w:r w:rsidRPr="006506B2">
        <w:rPr>
          <w:rFonts w:eastAsia="DengXian" w:cstheme="minorHAnsi"/>
          <w:bCs/>
          <w:sz w:val="22"/>
          <w:szCs w:val="22"/>
          <w:lang w:eastAsia="zh-CN"/>
        </w:rPr>
        <w:t>Samtec</w:t>
      </w:r>
      <w:proofErr w:type="spellEnd"/>
      <w:r w:rsidRPr="006506B2">
        <w:rPr>
          <w:rFonts w:eastAsia="DengXian" w:cstheme="minorHAnsi"/>
          <w:bCs/>
          <w:sz w:val="22"/>
          <w:szCs w:val="22"/>
          <w:lang w:eastAsia="zh-CN"/>
        </w:rPr>
        <w:t>延伸制造网络的最新据点，网络版图现已涵盖全球</w:t>
      </w:r>
      <w:r w:rsidRPr="006506B2">
        <w:rPr>
          <w:rFonts w:eastAsia="DengXian" w:cstheme="minorHAnsi"/>
          <w:bCs/>
          <w:sz w:val="22"/>
          <w:szCs w:val="22"/>
          <w:lang w:eastAsia="zh-CN"/>
        </w:rPr>
        <w:t>40</w:t>
      </w:r>
      <w:r w:rsidRPr="006506B2">
        <w:rPr>
          <w:rFonts w:eastAsia="DengXian" w:cstheme="minorHAnsi"/>
          <w:bCs/>
          <w:sz w:val="22"/>
          <w:szCs w:val="22"/>
          <w:lang w:eastAsia="zh-CN"/>
        </w:rPr>
        <w:t>多国。占地</w:t>
      </w:r>
      <w:r w:rsidRPr="006506B2">
        <w:rPr>
          <w:rFonts w:eastAsia="DengXian" w:cstheme="minorHAnsi"/>
          <w:bCs/>
          <w:sz w:val="22"/>
          <w:szCs w:val="22"/>
          <w:lang w:eastAsia="zh-CN"/>
        </w:rPr>
        <w:t>2.4</w:t>
      </w:r>
      <w:r w:rsidRPr="006506B2">
        <w:rPr>
          <w:rFonts w:eastAsia="DengXian" w:cstheme="minorHAnsi"/>
          <w:bCs/>
          <w:sz w:val="22"/>
          <w:szCs w:val="22"/>
          <w:lang w:eastAsia="zh-CN"/>
        </w:rPr>
        <w:t>万平方英呎的新厂将运用</w:t>
      </w:r>
      <w:proofErr w:type="spellStart"/>
      <w:r w:rsidRPr="006506B2">
        <w:rPr>
          <w:rFonts w:eastAsia="DengXian" w:cstheme="minorHAnsi"/>
          <w:bCs/>
          <w:sz w:val="22"/>
          <w:szCs w:val="22"/>
          <w:lang w:eastAsia="zh-CN"/>
        </w:rPr>
        <w:t>Samtec</w:t>
      </w:r>
      <w:proofErr w:type="spellEnd"/>
      <w:r w:rsidRPr="006506B2">
        <w:rPr>
          <w:rFonts w:eastAsia="DengXian" w:cstheme="minorHAnsi"/>
          <w:bCs/>
          <w:sz w:val="22"/>
          <w:szCs w:val="22"/>
          <w:lang w:eastAsia="zh-CN"/>
        </w:rPr>
        <w:t>累积数十年的经验以及领先业界的技术，以生产高质量同轴电缆与射频连接器。</w:t>
      </w:r>
    </w:p>
    <w:p w14:paraId="082EC2E8" w14:textId="77777777" w:rsidR="006F648F" w:rsidRPr="006506B2" w:rsidRDefault="006F648F" w:rsidP="006F648F">
      <w:pPr>
        <w:spacing w:after="160" w:line="259" w:lineRule="auto"/>
        <w:rPr>
          <w:rFonts w:eastAsia="微軟正黑體" w:cstheme="minorHAnsi"/>
          <w:color w:val="000000" w:themeColor="text1"/>
          <w:sz w:val="22"/>
          <w:szCs w:val="22"/>
          <w:lang w:eastAsia="zh-CN"/>
        </w:rPr>
      </w:pPr>
    </w:p>
    <w:p w14:paraId="0545513E" w14:textId="77777777" w:rsidR="006506B2" w:rsidRPr="006506B2" w:rsidRDefault="00365AA5" w:rsidP="006F648F">
      <w:pPr>
        <w:spacing w:after="160" w:line="259" w:lineRule="auto"/>
        <w:rPr>
          <w:rFonts w:eastAsia="DengXian" w:cstheme="minorHAnsi"/>
          <w:color w:val="000000" w:themeColor="text1"/>
          <w:sz w:val="22"/>
          <w:szCs w:val="22"/>
          <w:lang w:eastAsia="zh-CN"/>
        </w:rPr>
      </w:pPr>
      <w:r w:rsidRPr="006506B2">
        <w:rPr>
          <w:rFonts w:eastAsia="DengXian" w:cstheme="minorHAnsi"/>
          <w:color w:val="000000" w:themeColor="text1"/>
          <w:sz w:val="22"/>
          <w:szCs w:val="22"/>
          <w:lang w:eastAsia="zh-CN"/>
        </w:rPr>
        <w:t>此外宾州新厂还将负责研发新一代精确射频电缆组件，除了改进长期稳定性与弯曲应力，还能解决包括相位长度、延迟、损耗、以及屏蔽性能等业界关切的疑虑。三款新射频连接器特别采用</w:t>
      </w:r>
      <w:proofErr w:type="spellStart"/>
      <w:r w:rsidRPr="006506B2">
        <w:rPr>
          <w:rFonts w:eastAsia="DengXian" w:cstheme="minorHAnsi"/>
          <w:color w:val="000000" w:themeColor="text1"/>
          <w:sz w:val="22"/>
          <w:szCs w:val="22"/>
          <w:lang w:eastAsia="zh-CN"/>
        </w:rPr>
        <w:t>Samtec</w:t>
      </w:r>
      <w:proofErr w:type="spellEnd"/>
      <w:r w:rsidRPr="006506B2">
        <w:rPr>
          <w:rFonts w:eastAsia="DengXian" w:cstheme="minorHAnsi"/>
          <w:color w:val="000000" w:themeColor="text1"/>
          <w:sz w:val="22"/>
          <w:szCs w:val="22"/>
          <w:lang w:eastAsia="zh-CN"/>
        </w:rPr>
        <w:t>高品牌辨识度的橘色，为成本敏感应用提供平衡的性能。</w:t>
      </w:r>
      <w:proofErr w:type="spellStart"/>
      <w:r w:rsidRPr="006506B2">
        <w:rPr>
          <w:rFonts w:eastAsia="DengXian" w:cstheme="minorHAnsi"/>
          <w:color w:val="000000" w:themeColor="text1"/>
          <w:sz w:val="22"/>
          <w:szCs w:val="22"/>
          <w:lang w:eastAsia="zh-CN"/>
        </w:rPr>
        <w:t>Samtec</w:t>
      </w:r>
      <w:proofErr w:type="spellEnd"/>
      <w:r w:rsidRPr="006506B2">
        <w:rPr>
          <w:rFonts w:eastAsia="DengXian" w:cstheme="minorHAnsi"/>
          <w:color w:val="000000" w:themeColor="text1"/>
          <w:sz w:val="22"/>
          <w:szCs w:val="22"/>
          <w:lang w:eastAsia="zh-CN"/>
        </w:rPr>
        <w:t>将在宾州罗斯福尔德市的新厂以及位于奥勒冈州威尔逊维尔市</w:t>
      </w:r>
      <w:r w:rsidRPr="006506B2">
        <w:rPr>
          <w:rFonts w:eastAsia="DengXian" w:cstheme="minorHAnsi"/>
          <w:color w:val="000000" w:themeColor="text1"/>
          <w:sz w:val="22"/>
          <w:szCs w:val="22"/>
          <w:lang w:eastAsia="zh-CN"/>
        </w:rPr>
        <w:t>(Wilsonville)</w:t>
      </w:r>
      <w:r w:rsidRPr="006506B2">
        <w:rPr>
          <w:rFonts w:eastAsia="DengXian" w:cstheme="minorHAnsi"/>
          <w:color w:val="000000" w:themeColor="text1"/>
          <w:sz w:val="22"/>
          <w:szCs w:val="22"/>
          <w:lang w:eastAsia="zh-CN"/>
        </w:rPr>
        <w:t>的工厂制造这些可一眼辨识出的橘色</w:t>
      </w:r>
      <w:proofErr w:type="spellStart"/>
      <w:r w:rsidRPr="006506B2">
        <w:rPr>
          <w:rFonts w:eastAsia="DengXian" w:cstheme="minorHAnsi"/>
          <w:color w:val="000000" w:themeColor="text1"/>
          <w:sz w:val="22"/>
          <w:szCs w:val="22"/>
          <w:lang w:eastAsia="zh-CN"/>
        </w:rPr>
        <w:t>Samtec</w:t>
      </w:r>
      <w:proofErr w:type="spellEnd"/>
      <w:r w:rsidRPr="006506B2">
        <w:rPr>
          <w:rFonts w:eastAsia="DengXian" w:cstheme="minorHAnsi"/>
          <w:color w:val="000000" w:themeColor="text1"/>
          <w:sz w:val="22"/>
          <w:szCs w:val="22"/>
          <w:lang w:eastAsia="zh-CN"/>
        </w:rPr>
        <w:t>电缆。</w:t>
      </w:r>
    </w:p>
    <w:p w14:paraId="29C5BC27" w14:textId="0BD08CB0" w:rsidR="00BF3FC1" w:rsidRPr="006506B2" w:rsidRDefault="00BF3FC1" w:rsidP="00F71810">
      <w:pPr>
        <w:pStyle w:val="Web"/>
        <w:rPr>
          <w:rFonts w:asciiTheme="minorHAnsi" w:eastAsia="微軟正黑體" w:hAnsiTheme="minorHAnsi" w:cstheme="minorHAnsi"/>
          <w:kern w:val="2"/>
          <w:sz w:val="22"/>
          <w:szCs w:val="22"/>
        </w:rPr>
      </w:pPr>
      <w:r w:rsidRPr="006506B2">
        <w:rPr>
          <w:rFonts w:asciiTheme="minorHAnsi" w:eastAsia="微軟正黑體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35B0E6B4" wp14:editId="0F3D189F">
            <wp:extent cx="5373559" cy="4694401"/>
            <wp:effectExtent l="0" t="0" r="7620" b="0"/>
            <wp:docPr id="3" name="Picture 3" descr="An orange pencil with silver t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n orange pencil with silver ti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559" cy="469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54EE5" w14:textId="0B1700A9" w:rsidR="00C50AED" w:rsidRPr="006506B2" w:rsidRDefault="00365AA5" w:rsidP="007B7A2A">
      <w:pPr>
        <w:rPr>
          <w:rFonts w:eastAsia="微軟正黑體" w:cstheme="minorHAnsi"/>
          <w:sz w:val="22"/>
          <w:szCs w:val="22"/>
          <w:lang w:eastAsia="zh-CN"/>
        </w:rPr>
      </w:pPr>
      <w:r w:rsidRPr="006506B2">
        <w:rPr>
          <w:rFonts w:eastAsia="DengXian" w:cstheme="minorHAnsi"/>
          <w:sz w:val="22"/>
          <w:szCs w:val="22"/>
          <w:lang w:eastAsia="zh-CN"/>
        </w:rPr>
        <w:t>新设立的宾州电缆工厂将进驻精通电缆与射频技术的专业员工，为生产线挹注专业知识与经验。新厂专注于运用材料科学与讯号完整性的最新技术进展，投入研发次世代产品。</w:t>
      </w:r>
      <w:proofErr w:type="spellStart"/>
      <w:r w:rsidRPr="006506B2">
        <w:rPr>
          <w:rFonts w:eastAsia="DengXian" w:cstheme="minorHAnsi"/>
          <w:sz w:val="22"/>
          <w:szCs w:val="22"/>
          <w:lang w:eastAsia="zh-CN"/>
        </w:rPr>
        <w:t>Samtec</w:t>
      </w:r>
      <w:proofErr w:type="spellEnd"/>
      <w:r w:rsidRPr="006506B2">
        <w:rPr>
          <w:rFonts w:eastAsia="DengXian" w:cstheme="minorHAnsi"/>
          <w:sz w:val="22"/>
          <w:szCs w:val="22"/>
          <w:lang w:eastAsia="zh-CN"/>
        </w:rPr>
        <w:t>有十足信心看好新厂将扮演关键角色，因应客户需求，为其提供高质量产品以及</w:t>
      </w:r>
      <w:r w:rsidRPr="006506B2">
        <w:rPr>
          <w:rFonts w:eastAsia="DengXian" w:cstheme="minorHAnsi"/>
          <w:sz w:val="22"/>
          <w:szCs w:val="22"/>
          <w:lang w:eastAsia="zh-CN"/>
        </w:rPr>
        <w:t>Sudden Service®</w:t>
      </w:r>
      <w:r w:rsidRPr="006506B2">
        <w:rPr>
          <w:rFonts w:eastAsia="DengXian" w:cstheme="minorHAnsi"/>
          <w:sz w:val="22"/>
          <w:szCs w:val="22"/>
          <w:lang w:eastAsia="zh-CN"/>
        </w:rPr>
        <w:t>服务。</w:t>
      </w:r>
    </w:p>
    <w:bookmarkEnd w:id="1"/>
    <w:p w14:paraId="71ACE108" w14:textId="77777777" w:rsidR="006F648F" w:rsidRPr="006506B2" w:rsidRDefault="006F648F" w:rsidP="001E31D0">
      <w:pPr>
        <w:rPr>
          <w:rFonts w:eastAsia="微軟正黑體" w:cstheme="minorHAnsi"/>
          <w:i/>
          <w:iCs/>
          <w:color w:val="000000" w:themeColor="text1"/>
          <w:sz w:val="22"/>
          <w:szCs w:val="22"/>
          <w:lang w:eastAsia="zh-CN"/>
        </w:rPr>
      </w:pPr>
    </w:p>
    <w:p w14:paraId="585153D6" w14:textId="00DFF75B" w:rsidR="00C50AED" w:rsidRPr="006506B2" w:rsidRDefault="00365AA5" w:rsidP="001E31D0">
      <w:pPr>
        <w:rPr>
          <w:rFonts w:eastAsia="微軟正黑體" w:cstheme="minorHAnsi"/>
          <w:i/>
          <w:iCs/>
          <w:color w:val="000000" w:themeColor="text1"/>
          <w:sz w:val="22"/>
          <w:szCs w:val="22"/>
          <w:lang w:eastAsia="zh-CN"/>
        </w:rPr>
      </w:pPr>
      <w:r w:rsidRPr="006506B2">
        <w:rPr>
          <w:rFonts w:eastAsia="DengXian" w:cstheme="minorHAnsi"/>
          <w:i/>
          <w:iCs/>
          <w:color w:val="000000" w:themeColor="text1"/>
          <w:sz w:val="22"/>
          <w:szCs w:val="22"/>
          <w:lang w:eastAsia="zh-CN"/>
        </w:rPr>
        <w:t>“</w:t>
      </w:r>
      <w:proofErr w:type="spellStart"/>
      <w:r w:rsidRPr="006506B2">
        <w:rPr>
          <w:rFonts w:eastAsia="DengXian" w:cstheme="minorHAnsi"/>
          <w:i/>
          <w:iCs/>
          <w:color w:val="000000" w:themeColor="text1"/>
          <w:sz w:val="22"/>
          <w:szCs w:val="22"/>
          <w:lang w:eastAsia="zh-CN"/>
        </w:rPr>
        <w:t>Samtec</w:t>
      </w:r>
      <w:proofErr w:type="spellEnd"/>
      <w:r w:rsidRPr="006506B2">
        <w:rPr>
          <w:rFonts w:eastAsia="DengXian" w:cstheme="minorHAnsi"/>
          <w:i/>
          <w:iCs/>
          <w:color w:val="000000" w:themeColor="text1"/>
          <w:sz w:val="22"/>
          <w:szCs w:val="22"/>
          <w:lang w:eastAsia="zh-CN"/>
        </w:rPr>
        <w:t xml:space="preserve"> </w:t>
      </w:r>
      <w:r w:rsidRPr="006506B2">
        <w:rPr>
          <w:rFonts w:eastAsia="DengXian" w:cstheme="minorHAnsi"/>
          <w:i/>
          <w:iCs/>
          <w:color w:val="000000" w:themeColor="text1"/>
          <w:sz w:val="22"/>
          <w:szCs w:val="22"/>
          <w:lang w:eastAsia="zh-CN"/>
        </w:rPr>
        <w:t>很高兴地宣布这一激动人心的机会，其将扩展我们针对军事</w:t>
      </w:r>
      <w:r w:rsidRPr="006506B2">
        <w:rPr>
          <w:rFonts w:eastAsia="DengXian" w:cstheme="minorHAnsi"/>
          <w:i/>
          <w:iCs/>
          <w:color w:val="000000" w:themeColor="text1"/>
          <w:sz w:val="22"/>
          <w:szCs w:val="22"/>
          <w:lang w:eastAsia="zh-CN"/>
        </w:rPr>
        <w:t>/</w:t>
      </w:r>
      <w:r w:rsidRPr="006506B2">
        <w:rPr>
          <w:rFonts w:eastAsia="DengXian" w:cstheme="minorHAnsi"/>
          <w:i/>
          <w:iCs/>
          <w:color w:val="000000" w:themeColor="text1"/>
          <w:sz w:val="22"/>
          <w:szCs w:val="22"/>
          <w:lang w:eastAsia="zh-CN"/>
        </w:rPr>
        <w:t>航空、消费、医疗和恶劣环境的电缆和射频连接器产品系列。</w:t>
      </w:r>
      <w:r w:rsidRPr="006506B2">
        <w:rPr>
          <w:rFonts w:eastAsia="DengXian" w:cstheme="minorHAnsi"/>
          <w:i/>
          <w:iCs/>
          <w:color w:val="000000" w:themeColor="text1"/>
          <w:sz w:val="22"/>
          <w:szCs w:val="22"/>
          <w:lang w:eastAsia="zh-CN"/>
        </w:rPr>
        <w:t xml:space="preserve"> </w:t>
      </w:r>
      <w:r w:rsidRPr="006506B2">
        <w:rPr>
          <w:rFonts w:eastAsia="DengXian" w:cstheme="minorHAnsi"/>
          <w:i/>
          <w:iCs/>
          <w:color w:val="000000" w:themeColor="text1"/>
          <w:sz w:val="22"/>
          <w:szCs w:val="22"/>
          <w:lang w:eastAsia="zh-CN"/>
        </w:rPr>
        <w:t>这个新的制造工厂将为我们的客户提供强大的产品和技术解决方案。开设此新工厂强化了</w:t>
      </w:r>
      <w:r w:rsidRPr="006506B2">
        <w:rPr>
          <w:rFonts w:eastAsia="DengXian" w:cstheme="minorHAnsi"/>
          <w:i/>
          <w:iCs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Pr="006506B2">
        <w:rPr>
          <w:rFonts w:eastAsia="DengXian" w:cstheme="minorHAnsi"/>
          <w:i/>
          <w:iCs/>
          <w:color w:val="000000" w:themeColor="text1"/>
          <w:sz w:val="22"/>
          <w:szCs w:val="22"/>
          <w:lang w:eastAsia="zh-CN"/>
        </w:rPr>
        <w:t>Samtec</w:t>
      </w:r>
      <w:proofErr w:type="spellEnd"/>
      <w:r w:rsidRPr="006506B2">
        <w:rPr>
          <w:rFonts w:eastAsia="DengXian" w:cstheme="minorHAnsi"/>
          <w:i/>
          <w:iCs/>
          <w:color w:val="000000" w:themeColor="text1"/>
          <w:sz w:val="22"/>
          <w:szCs w:val="22"/>
          <w:lang w:eastAsia="zh-CN"/>
        </w:rPr>
        <w:t xml:space="preserve"> </w:t>
      </w:r>
      <w:r w:rsidRPr="006506B2">
        <w:rPr>
          <w:rFonts w:eastAsia="DengXian" w:cstheme="minorHAnsi"/>
          <w:i/>
          <w:iCs/>
          <w:color w:val="000000" w:themeColor="text1"/>
          <w:sz w:val="22"/>
          <w:szCs w:val="22"/>
          <w:lang w:eastAsia="zh-CN"/>
        </w:rPr>
        <w:t>持续致力于保持互连行业技术进步前沿的决心。</w:t>
      </w:r>
      <w:r w:rsidRPr="006506B2">
        <w:rPr>
          <w:rFonts w:eastAsia="DengXian" w:cstheme="minorHAnsi"/>
          <w:i/>
          <w:iCs/>
          <w:color w:val="000000" w:themeColor="text1"/>
          <w:sz w:val="22"/>
          <w:szCs w:val="22"/>
          <w:lang w:eastAsia="zh-CN"/>
        </w:rPr>
        <w:t xml:space="preserve">” – </w:t>
      </w:r>
      <w:proofErr w:type="spellStart"/>
      <w:r w:rsidRPr="006506B2">
        <w:rPr>
          <w:rFonts w:eastAsia="DengXian" w:cstheme="minorHAnsi"/>
          <w:i/>
          <w:iCs/>
          <w:color w:val="000000" w:themeColor="text1"/>
          <w:sz w:val="22"/>
          <w:szCs w:val="22"/>
          <w:lang w:eastAsia="zh-CN"/>
        </w:rPr>
        <w:t>Samtec</w:t>
      </w:r>
      <w:proofErr w:type="spellEnd"/>
      <w:r w:rsidRPr="006506B2">
        <w:rPr>
          <w:rFonts w:eastAsia="DengXian" w:cstheme="minorHAnsi"/>
          <w:i/>
          <w:iCs/>
          <w:color w:val="000000" w:themeColor="text1"/>
          <w:sz w:val="22"/>
          <w:szCs w:val="22"/>
          <w:lang w:eastAsia="zh-CN"/>
        </w:rPr>
        <w:t xml:space="preserve"> </w:t>
      </w:r>
      <w:r w:rsidRPr="006506B2">
        <w:rPr>
          <w:rFonts w:eastAsia="DengXian" w:cstheme="minorHAnsi"/>
          <w:i/>
          <w:iCs/>
          <w:color w:val="000000" w:themeColor="text1"/>
          <w:sz w:val="22"/>
          <w:szCs w:val="22"/>
          <w:lang w:eastAsia="zh-CN"/>
        </w:rPr>
        <w:t>首席技术官</w:t>
      </w:r>
      <w:r w:rsidRPr="006506B2">
        <w:rPr>
          <w:rFonts w:eastAsia="DengXian" w:cstheme="minorHAnsi"/>
          <w:i/>
          <w:iCs/>
          <w:color w:val="000000" w:themeColor="text1"/>
          <w:sz w:val="22"/>
          <w:szCs w:val="22"/>
          <w:lang w:eastAsia="zh-CN"/>
        </w:rPr>
        <w:t xml:space="preserve"> Brian </w:t>
      </w:r>
      <w:proofErr w:type="spellStart"/>
      <w:r w:rsidRPr="006506B2">
        <w:rPr>
          <w:rFonts w:eastAsia="DengXian" w:cstheme="minorHAnsi"/>
          <w:i/>
          <w:iCs/>
          <w:color w:val="000000" w:themeColor="text1"/>
          <w:sz w:val="22"/>
          <w:szCs w:val="22"/>
          <w:lang w:eastAsia="zh-CN"/>
        </w:rPr>
        <w:t>Vicich</w:t>
      </w:r>
      <w:proofErr w:type="spellEnd"/>
    </w:p>
    <w:p w14:paraId="74D68B88" w14:textId="77777777" w:rsidR="00C50AED" w:rsidRPr="006506B2" w:rsidRDefault="00C50AED" w:rsidP="001E31D0">
      <w:pPr>
        <w:rPr>
          <w:rFonts w:eastAsia="微軟正黑體" w:cstheme="minorHAnsi"/>
          <w:i/>
          <w:iCs/>
          <w:color w:val="000000" w:themeColor="text1"/>
          <w:sz w:val="22"/>
          <w:szCs w:val="22"/>
          <w:lang w:eastAsia="zh-CN"/>
        </w:rPr>
      </w:pPr>
    </w:p>
    <w:p w14:paraId="24823F40" w14:textId="6EB2DFA4" w:rsidR="004B0AEE" w:rsidRPr="006506B2" w:rsidRDefault="00365AA5" w:rsidP="004B0AEE">
      <w:pPr>
        <w:rPr>
          <w:rFonts w:eastAsia="微軟正黑體" w:cstheme="minorHAnsi"/>
          <w:sz w:val="22"/>
          <w:szCs w:val="22"/>
          <w:lang w:eastAsia="zh-CN"/>
        </w:rPr>
      </w:pPr>
      <w:r w:rsidRPr="006506B2">
        <w:rPr>
          <w:rFonts w:eastAsia="DengXian" w:cstheme="minorHAnsi"/>
          <w:sz w:val="22"/>
          <w:szCs w:val="22"/>
          <w:lang w:eastAsia="zh-CN"/>
        </w:rPr>
        <w:t>有关</w:t>
      </w:r>
      <w:r w:rsidRPr="006506B2">
        <w:rPr>
          <w:rFonts w:eastAsia="DengXian" w:cstheme="minorHAnsi"/>
          <w:sz w:val="22"/>
          <w:szCs w:val="22"/>
          <w:lang w:eastAsia="zh-CN"/>
        </w:rPr>
        <w:t xml:space="preserve"> </w:t>
      </w:r>
      <w:proofErr w:type="spellStart"/>
      <w:r w:rsidRPr="006506B2">
        <w:rPr>
          <w:rFonts w:eastAsia="DengXian" w:cstheme="minorHAnsi"/>
          <w:sz w:val="22"/>
          <w:szCs w:val="22"/>
          <w:lang w:eastAsia="zh-CN"/>
        </w:rPr>
        <w:t>Samtec</w:t>
      </w:r>
      <w:proofErr w:type="spellEnd"/>
      <w:r w:rsidRPr="006506B2">
        <w:rPr>
          <w:rFonts w:eastAsia="DengXian" w:cstheme="minorHAnsi"/>
          <w:sz w:val="22"/>
          <w:szCs w:val="22"/>
          <w:lang w:eastAsia="zh-CN"/>
        </w:rPr>
        <w:t xml:space="preserve"> </w:t>
      </w:r>
      <w:r w:rsidRPr="006506B2">
        <w:rPr>
          <w:rFonts w:eastAsia="DengXian" w:cstheme="minorHAnsi"/>
          <w:sz w:val="22"/>
          <w:szCs w:val="22"/>
          <w:lang w:eastAsia="zh-CN"/>
        </w:rPr>
        <w:t>及其产品和服务的更多信息，请访问</w:t>
      </w:r>
      <w:r w:rsidRPr="006506B2">
        <w:rPr>
          <w:rFonts w:eastAsia="DengXian" w:cstheme="minorHAnsi"/>
          <w:sz w:val="22"/>
          <w:szCs w:val="22"/>
          <w:lang w:eastAsia="zh-CN"/>
        </w:rPr>
        <w:t xml:space="preserve">: </w:t>
      </w:r>
      <w:hyperlink r:id="rId8" w:history="1">
        <w:r w:rsidRPr="006506B2">
          <w:rPr>
            <w:rStyle w:val="a3"/>
            <w:rFonts w:eastAsia="DengXian" w:cstheme="minorHAnsi"/>
            <w:sz w:val="22"/>
            <w:szCs w:val="22"/>
            <w:lang w:eastAsia="zh-CN"/>
          </w:rPr>
          <w:t>www.samtec.com</w:t>
        </w:r>
      </w:hyperlink>
    </w:p>
    <w:p w14:paraId="6A19FCCF" w14:textId="4CC48C26" w:rsidR="00CD52B1" w:rsidRPr="006506B2" w:rsidRDefault="00365AA5" w:rsidP="004B0AEE">
      <w:pPr>
        <w:rPr>
          <w:rFonts w:eastAsia="微軟正黑體" w:cstheme="minorHAnsi"/>
          <w:sz w:val="22"/>
          <w:szCs w:val="22"/>
        </w:rPr>
      </w:pPr>
      <w:r w:rsidRPr="006506B2">
        <w:rPr>
          <w:rFonts w:eastAsia="DengXian" w:cstheme="minorHAnsi"/>
          <w:sz w:val="22"/>
          <w:szCs w:val="22"/>
          <w:lang w:eastAsia="zh-CN"/>
        </w:rPr>
        <w:t>有关更多此新厂或任何</w:t>
      </w:r>
      <w:r w:rsidRPr="006506B2">
        <w:rPr>
          <w:rFonts w:eastAsia="DengXian" w:cstheme="minorHAnsi"/>
          <w:sz w:val="22"/>
          <w:szCs w:val="22"/>
          <w:lang w:eastAsia="zh-CN"/>
        </w:rPr>
        <w:t xml:space="preserve"> </w:t>
      </w:r>
      <w:proofErr w:type="spellStart"/>
      <w:r w:rsidRPr="006506B2">
        <w:rPr>
          <w:rFonts w:eastAsia="DengXian" w:cstheme="minorHAnsi"/>
          <w:sz w:val="22"/>
          <w:szCs w:val="22"/>
          <w:lang w:eastAsia="zh-CN"/>
        </w:rPr>
        <w:t>Samtec</w:t>
      </w:r>
      <w:proofErr w:type="spellEnd"/>
      <w:r w:rsidRPr="006506B2">
        <w:rPr>
          <w:rFonts w:eastAsia="DengXian" w:cstheme="minorHAnsi"/>
          <w:sz w:val="22"/>
          <w:szCs w:val="22"/>
          <w:lang w:eastAsia="zh-CN"/>
        </w:rPr>
        <w:t xml:space="preserve"> </w:t>
      </w:r>
      <w:r w:rsidRPr="006506B2">
        <w:rPr>
          <w:rFonts w:eastAsia="DengXian" w:cstheme="minorHAnsi"/>
          <w:sz w:val="22"/>
          <w:szCs w:val="22"/>
          <w:lang w:eastAsia="zh-CN"/>
        </w:rPr>
        <w:t>据点的职业机会信息，请访问：</w:t>
      </w:r>
      <w:hyperlink r:id="rId9" w:history="1">
        <w:r w:rsidRPr="006506B2">
          <w:rPr>
            <w:rStyle w:val="a3"/>
            <w:rFonts w:eastAsia="DengXian" w:cstheme="minorHAnsi"/>
            <w:sz w:val="22"/>
            <w:szCs w:val="22"/>
            <w:lang w:eastAsia="zh-CN"/>
          </w:rPr>
          <w:t>www.samtec.com/careers</w:t>
        </w:r>
      </w:hyperlink>
      <w:r w:rsidR="00C50AED" w:rsidRPr="006506B2">
        <w:rPr>
          <w:rFonts w:eastAsia="微軟正黑體" w:cstheme="minorHAnsi"/>
          <w:sz w:val="22"/>
          <w:szCs w:val="22"/>
        </w:rPr>
        <w:t xml:space="preserve"> </w:t>
      </w:r>
    </w:p>
    <w:p w14:paraId="6A662846" w14:textId="77777777" w:rsidR="00F91624" w:rsidRPr="006506B2" w:rsidRDefault="00F91624" w:rsidP="00F91624">
      <w:pPr>
        <w:rPr>
          <w:rFonts w:eastAsia="微軟正黑體" w:cstheme="minorHAnsi"/>
          <w:color w:val="000000" w:themeColor="text1"/>
          <w:sz w:val="22"/>
          <w:szCs w:val="22"/>
        </w:rPr>
      </w:pPr>
    </w:p>
    <w:p w14:paraId="34137A8B" w14:textId="7CF1ABE4" w:rsidR="006F648F" w:rsidRPr="006506B2" w:rsidRDefault="00365AA5" w:rsidP="006F648F">
      <w:pPr>
        <w:rPr>
          <w:rFonts w:eastAsia="微軟正黑體" w:cstheme="minorHAnsi"/>
          <w:b/>
          <w:sz w:val="22"/>
          <w:szCs w:val="22"/>
          <w:lang w:eastAsia="zh-TW"/>
        </w:rPr>
      </w:pPr>
      <w:r w:rsidRPr="006506B2">
        <w:rPr>
          <w:rFonts w:eastAsia="DengXian" w:cstheme="minorHAnsi"/>
          <w:b/>
          <w:sz w:val="22"/>
          <w:szCs w:val="22"/>
          <w:lang w:eastAsia="zh-CN"/>
        </w:rPr>
        <w:t>关于</w:t>
      </w:r>
      <w:r w:rsidRPr="006506B2">
        <w:rPr>
          <w:rFonts w:eastAsia="DengXian" w:cstheme="minorHAnsi"/>
          <w:b/>
          <w:sz w:val="22"/>
          <w:szCs w:val="22"/>
          <w:lang w:eastAsia="zh-CN"/>
        </w:rPr>
        <w:t xml:space="preserve"> </w:t>
      </w:r>
      <w:proofErr w:type="spellStart"/>
      <w:r w:rsidRPr="006506B2">
        <w:rPr>
          <w:rFonts w:eastAsia="DengXian" w:cstheme="minorHAnsi"/>
          <w:b/>
          <w:sz w:val="22"/>
          <w:szCs w:val="22"/>
          <w:lang w:eastAsia="zh-CN"/>
        </w:rPr>
        <w:t>Samtec</w:t>
      </w:r>
      <w:proofErr w:type="spellEnd"/>
      <w:r w:rsidRPr="006506B2">
        <w:rPr>
          <w:rFonts w:eastAsia="DengXian" w:cstheme="minorHAnsi"/>
          <w:b/>
          <w:sz w:val="22"/>
          <w:szCs w:val="22"/>
          <w:lang w:eastAsia="zh-CN"/>
        </w:rPr>
        <w:t>, Inc.:</w:t>
      </w:r>
    </w:p>
    <w:p w14:paraId="36F11D8D" w14:textId="41604671" w:rsidR="006F648F" w:rsidRPr="006506B2" w:rsidRDefault="00365AA5" w:rsidP="006F648F">
      <w:pPr>
        <w:rPr>
          <w:rFonts w:eastAsia="微軟正黑體" w:cstheme="minorHAnsi"/>
          <w:color w:val="000000"/>
          <w:sz w:val="22"/>
          <w:szCs w:val="22"/>
          <w:lang w:eastAsia="zh-CN"/>
        </w:rPr>
      </w:pPr>
      <w:proofErr w:type="spellStart"/>
      <w:r w:rsidRPr="006506B2">
        <w:rPr>
          <w:rFonts w:eastAsia="DengXian" w:cstheme="minorHAnsi"/>
          <w:sz w:val="22"/>
          <w:szCs w:val="22"/>
          <w:lang w:eastAsia="zh-CN"/>
        </w:rPr>
        <w:t>Samtec</w:t>
      </w:r>
      <w:proofErr w:type="spellEnd"/>
      <w:r w:rsidRPr="006506B2">
        <w:rPr>
          <w:rFonts w:eastAsia="DengXian" w:cstheme="minorHAnsi"/>
          <w:sz w:val="22"/>
          <w:szCs w:val="22"/>
          <w:lang w:eastAsia="zh-CN"/>
        </w:rPr>
        <w:t>成立于</w:t>
      </w:r>
      <w:r w:rsidRPr="006506B2">
        <w:rPr>
          <w:rFonts w:eastAsia="DengXian" w:cstheme="minorHAnsi"/>
          <w:sz w:val="22"/>
          <w:szCs w:val="22"/>
          <w:lang w:eastAsia="zh-CN"/>
        </w:rPr>
        <w:t>1976</w:t>
      </w:r>
      <w:r w:rsidRPr="006506B2">
        <w:rPr>
          <w:rFonts w:eastAsia="DengXian" w:cstheme="minorHAnsi"/>
          <w:sz w:val="22"/>
          <w:szCs w:val="22"/>
          <w:lang w:eastAsia="zh-CN"/>
        </w:rPr>
        <w:t>年，是一家营收达</w:t>
      </w:r>
      <w:r w:rsidRPr="006506B2">
        <w:rPr>
          <w:rFonts w:eastAsia="DengXian" w:cstheme="minorHAnsi"/>
          <w:sz w:val="22"/>
          <w:szCs w:val="22"/>
          <w:lang w:eastAsia="zh-CN"/>
        </w:rPr>
        <w:t>10</w:t>
      </w:r>
      <w:r w:rsidRPr="006506B2">
        <w:rPr>
          <w:rFonts w:eastAsia="DengXian" w:cstheme="minorHAnsi"/>
          <w:sz w:val="22"/>
          <w:szCs w:val="22"/>
          <w:lang w:eastAsia="zh-CN"/>
        </w:rPr>
        <w:t>亿美元之多样化电子互连方案的私人控股全球制造商，产品涵盖高速板到板、高速电缆、中板和面板光学、精确</w:t>
      </w:r>
      <w:r w:rsidRPr="006506B2">
        <w:rPr>
          <w:rFonts w:eastAsia="DengXian" w:cstheme="minorHAnsi"/>
          <w:sz w:val="22"/>
          <w:szCs w:val="22"/>
          <w:lang w:eastAsia="zh-CN"/>
        </w:rPr>
        <w:t>RF</w:t>
      </w:r>
      <w:r w:rsidRPr="006506B2">
        <w:rPr>
          <w:rFonts w:eastAsia="DengXian" w:cstheme="minorHAnsi"/>
          <w:sz w:val="22"/>
          <w:szCs w:val="22"/>
          <w:lang w:eastAsia="zh-CN"/>
        </w:rPr>
        <w:t>、</w:t>
      </w:r>
      <w:r w:rsidRPr="006506B2">
        <w:rPr>
          <w:rFonts w:eastAsia="DengXian" w:cstheme="minorHAnsi"/>
          <w:sz w:val="22"/>
          <w:szCs w:val="22"/>
          <w:shd w:val="clear" w:color="auto" w:fill="FFFFFF"/>
          <w:lang w:eastAsia="zh-CN"/>
        </w:rPr>
        <w:t>Flexible Stacking</w:t>
      </w:r>
      <w:r w:rsidRPr="006506B2">
        <w:rPr>
          <w:rFonts w:eastAsia="DengXian" w:cstheme="minorHAnsi"/>
          <w:sz w:val="22"/>
          <w:szCs w:val="22"/>
          <w:lang w:eastAsia="zh-CN"/>
        </w:rPr>
        <w:t>和微型</w:t>
      </w:r>
      <w:r w:rsidRPr="006506B2">
        <w:rPr>
          <w:rFonts w:eastAsia="DengXian" w:cstheme="minorHAnsi"/>
          <w:sz w:val="22"/>
          <w:szCs w:val="22"/>
          <w:lang w:eastAsia="zh-CN"/>
        </w:rPr>
        <w:t>/</w:t>
      </w:r>
      <w:r w:rsidRPr="006506B2">
        <w:rPr>
          <w:rFonts w:eastAsia="DengXian" w:cstheme="minorHAnsi"/>
          <w:sz w:val="22"/>
          <w:szCs w:val="22"/>
          <w:lang w:eastAsia="zh-CN"/>
        </w:rPr>
        <w:t>坚固的组件和电缆。</w:t>
      </w:r>
      <w:proofErr w:type="spellStart"/>
      <w:r w:rsidRPr="006506B2">
        <w:rPr>
          <w:rFonts w:eastAsia="DengXian" w:cstheme="minorHAnsi"/>
          <w:sz w:val="22"/>
          <w:szCs w:val="22"/>
          <w:lang w:eastAsia="zh-CN"/>
        </w:rPr>
        <w:t>Samtec</w:t>
      </w:r>
      <w:proofErr w:type="spellEnd"/>
      <w:r w:rsidRPr="006506B2">
        <w:rPr>
          <w:rFonts w:eastAsia="DengXian" w:cstheme="minorHAnsi"/>
          <w:sz w:val="22"/>
          <w:szCs w:val="22"/>
          <w:lang w:eastAsia="zh-CN"/>
        </w:rPr>
        <w:t>技术中心专注于开发并精进技术、策略及产品，以提供效能与成本优势，确保裸晶至</w:t>
      </w:r>
      <w:r w:rsidRPr="006506B2">
        <w:rPr>
          <w:rFonts w:eastAsia="DengXian" w:cstheme="minorHAnsi"/>
          <w:sz w:val="22"/>
          <w:szCs w:val="22"/>
          <w:lang w:eastAsia="zh-CN"/>
        </w:rPr>
        <w:t xml:space="preserve"> 100</w:t>
      </w:r>
      <w:r w:rsidRPr="006506B2">
        <w:rPr>
          <w:rFonts w:eastAsia="DengXian" w:cstheme="minorHAnsi"/>
          <w:sz w:val="22"/>
          <w:szCs w:val="22"/>
          <w:lang w:eastAsia="zh-CN"/>
        </w:rPr>
        <w:t>米外的接口之间、以及其间的所有互连点皆达到完整的系统优化。透过于</w:t>
      </w:r>
      <w:r w:rsidRPr="006506B2">
        <w:rPr>
          <w:rFonts w:eastAsia="DengXian" w:cstheme="minorHAnsi"/>
          <w:sz w:val="22"/>
          <w:szCs w:val="22"/>
          <w:lang w:eastAsia="zh-CN"/>
        </w:rPr>
        <w:t>125</w:t>
      </w:r>
      <w:r w:rsidRPr="006506B2">
        <w:rPr>
          <w:rFonts w:eastAsia="DengXian" w:cstheme="minorHAnsi"/>
          <w:sz w:val="22"/>
          <w:szCs w:val="22"/>
          <w:lang w:eastAsia="zh-CN"/>
        </w:rPr>
        <w:t>个不同国家的</w:t>
      </w:r>
      <w:r w:rsidRPr="006506B2">
        <w:rPr>
          <w:rFonts w:eastAsia="DengXian" w:cstheme="minorHAnsi"/>
          <w:sz w:val="22"/>
          <w:szCs w:val="22"/>
          <w:lang w:eastAsia="zh-CN"/>
        </w:rPr>
        <w:t>40</w:t>
      </w:r>
      <w:r w:rsidRPr="006506B2">
        <w:rPr>
          <w:rFonts w:eastAsia="DengXian" w:cstheme="minorHAnsi"/>
          <w:sz w:val="22"/>
          <w:szCs w:val="22"/>
          <w:lang w:eastAsia="zh-CN"/>
        </w:rPr>
        <w:t>个国际据点，</w:t>
      </w:r>
      <w:proofErr w:type="spellStart"/>
      <w:r w:rsidRPr="006506B2">
        <w:rPr>
          <w:rFonts w:eastAsia="DengXian" w:cstheme="minorHAnsi"/>
          <w:sz w:val="22"/>
          <w:szCs w:val="22"/>
          <w:lang w:eastAsia="zh-CN"/>
        </w:rPr>
        <w:t>Samtec</w:t>
      </w:r>
      <w:proofErr w:type="spellEnd"/>
      <w:r w:rsidRPr="006506B2">
        <w:rPr>
          <w:rFonts w:eastAsia="DengXian" w:cstheme="minorHAnsi"/>
          <w:sz w:val="22"/>
          <w:szCs w:val="22"/>
          <w:lang w:eastAsia="zh-CN"/>
        </w:rPr>
        <w:t>的全球能见度使其能提供无与伦比的客户服务。更多信息请访问</w:t>
      </w:r>
      <w:hyperlink r:id="rId10" w:history="1">
        <w:r w:rsidRPr="006506B2">
          <w:rPr>
            <w:rStyle w:val="a3"/>
            <w:rFonts w:eastAsia="DengXian" w:cstheme="minorHAnsi"/>
            <w:sz w:val="22"/>
            <w:szCs w:val="22"/>
            <w:shd w:val="clear" w:color="auto" w:fill="FFFFFF"/>
            <w:lang w:eastAsia="zh-CN"/>
          </w:rPr>
          <w:t>http://www.samtec.com</w:t>
        </w:r>
      </w:hyperlink>
      <w:r w:rsidRPr="006506B2">
        <w:rPr>
          <w:rFonts w:eastAsia="DengXian" w:cstheme="minorHAnsi"/>
          <w:sz w:val="22"/>
          <w:szCs w:val="22"/>
          <w:shd w:val="clear" w:color="auto" w:fill="FFFFFF"/>
          <w:lang w:eastAsia="zh-CN"/>
        </w:rPr>
        <w:t>.</w:t>
      </w:r>
    </w:p>
    <w:p w14:paraId="6A510115" w14:textId="07D13AFB" w:rsidR="006F648F" w:rsidRPr="006506B2" w:rsidRDefault="00365AA5" w:rsidP="006F648F">
      <w:pPr>
        <w:rPr>
          <w:rFonts w:eastAsia="微軟正黑體" w:cstheme="minorHAnsi"/>
          <w:color w:val="000000"/>
          <w:sz w:val="22"/>
          <w:szCs w:val="22"/>
          <w:lang w:eastAsia="zh-CN"/>
        </w:rPr>
      </w:pPr>
      <w:r w:rsidRPr="006506B2">
        <w:rPr>
          <w:rFonts w:eastAsia="DengXian" w:cstheme="minorHAnsi"/>
          <w:color w:val="000000"/>
          <w:sz w:val="22"/>
          <w:szCs w:val="22"/>
          <w:lang w:eastAsia="zh-CN"/>
        </w:rPr>
        <w:t>. </w:t>
      </w:r>
    </w:p>
    <w:p w14:paraId="40A3739F" w14:textId="77777777" w:rsidR="006F648F" w:rsidRPr="006506B2" w:rsidRDefault="006F648F" w:rsidP="006F648F">
      <w:pPr>
        <w:rPr>
          <w:rFonts w:eastAsia="微軟正黑體" w:cstheme="minorHAnsi"/>
          <w:b/>
          <w:sz w:val="22"/>
          <w:szCs w:val="22"/>
          <w:lang w:eastAsia="zh-CN"/>
        </w:rPr>
      </w:pPr>
    </w:p>
    <w:p w14:paraId="24CD5587" w14:textId="77777777" w:rsidR="00F91624" w:rsidRPr="006506B2" w:rsidRDefault="00F91624" w:rsidP="00F91624">
      <w:pPr>
        <w:rPr>
          <w:rFonts w:eastAsia="微軟正黑體" w:cstheme="minorHAnsi"/>
          <w:sz w:val="22"/>
          <w:szCs w:val="22"/>
          <w:shd w:val="clear" w:color="auto" w:fill="FFFFFF"/>
        </w:rPr>
      </w:pPr>
    </w:p>
    <w:p w14:paraId="4A00C05C" w14:textId="77777777" w:rsidR="00F91624" w:rsidRPr="006506B2" w:rsidRDefault="00F91624" w:rsidP="00F91624">
      <w:pPr>
        <w:rPr>
          <w:rFonts w:eastAsia="微軟正黑體" w:cstheme="minorHAnsi"/>
          <w:color w:val="000000" w:themeColor="text1"/>
          <w:sz w:val="22"/>
          <w:szCs w:val="22"/>
        </w:rPr>
      </w:pPr>
    </w:p>
    <w:p w14:paraId="1D5CE354" w14:textId="77777777" w:rsidR="00F91624" w:rsidRPr="006506B2" w:rsidRDefault="00F91624">
      <w:pPr>
        <w:rPr>
          <w:rFonts w:eastAsia="微軟正黑體" w:cstheme="minorHAnsi"/>
          <w:sz w:val="22"/>
          <w:szCs w:val="22"/>
        </w:rPr>
      </w:pPr>
    </w:p>
    <w:sectPr w:rsidR="00F91624" w:rsidRPr="006506B2" w:rsidSect="004E0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24"/>
    <w:rsid w:val="00014281"/>
    <w:rsid w:val="00050546"/>
    <w:rsid w:val="00052112"/>
    <w:rsid w:val="00054221"/>
    <w:rsid w:val="00074E28"/>
    <w:rsid w:val="00083E1A"/>
    <w:rsid w:val="000873D9"/>
    <w:rsid w:val="00094CB3"/>
    <w:rsid w:val="000A0439"/>
    <w:rsid w:val="000A2B7A"/>
    <w:rsid w:val="000C387B"/>
    <w:rsid w:val="000D0671"/>
    <w:rsid w:val="000D0C0C"/>
    <w:rsid w:val="000D6FD2"/>
    <w:rsid w:val="000E11A2"/>
    <w:rsid w:val="000E286E"/>
    <w:rsid w:val="000F45B5"/>
    <w:rsid w:val="00107C98"/>
    <w:rsid w:val="0014594F"/>
    <w:rsid w:val="00183B71"/>
    <w:rsid w:val="001A4E92"/>
    <w:rsid w:val="001A5083"/>
    <w:rsid w:val="001A638B"/>
    <w:rsid w:val="001A69EC"/>
    <w:rsid w:val="001B62AB"/>
    <w:rsid w:val="001E31D0"/>
    <w:rsid w:val="001E5A24"/>
    <w:rsid w:val="00221708"/>
    <w:rsid w:val="00227550"/>
    <w:rsid w:val="0023245B"/>
    <w:rsid w:val="00237012"/>
    <w:rsid w:val="0025653A"/>
    <w:rsid w:val="00272D98"/>
    <w:rsid w:val="00286257"/>
    <w:rsid w:val="0028792A"/>
    <w:rsid w:val="00297D2F"/>
    <w:rsid w:val="002B62D4"/>
    <w:rsid w:val="002C1237"/>
    <w:rsid w:val="002D0710"/>
    <w:rsid w:val="002E63FA"/>
    <w:rsid w:val="002E6E2C"/>
    <w:rsid w:val="002F0D59"/>
    <w:rsid w:val="002F2E12"/>
    <w:rsid w:val="002F5156"/>
    <w:rsid w:val="002F555C"/>
    <w:rsid w:val="003018F1"/>
    <w:rsid w:val="0033006D"/>
    <w:rsid w:val="00330A3F"/>
    <w:rsid w:val="00343B50"/>
    <w:rsid w:val="003469AB"/>
    <w:rsid w:val="003518D6"/>
    <w:rsid w:val="00351B62"/>
    <w:rsid w:val="0036113A"/>
    <w:rsid w:val="00365AA5"/>
    <w:rsid w:val="0039273A"/>
    <w:rsid w:val="003A52AC"/>
    <w:rsid w:val="003B56DC"/>
    <w:rsid w:val="003E1BF6"/>
    <w:rsid w:val="00402D0D"/>
    <w:rsid w:val="00422F7E"/>
    <w:rsid w:val="0042702A"/>
    <w:rsid w:val="00441891"/>
    <w:rsid w:val="00463BE9"/>
    <w:rsid w:val="0046411B"/>
    <w:rsid w:val="004869E3"/>
    <w:rsid w:val="004B0AEE"/>
    <w:rsid w:val="004E0FB1"/>
    <w:rsid w:val="004E10D2"/>
    <w:rsid w:val="004F03F2"/>
    <w:rsid w:val="004F347C"/>
    <w:rsid w:val="00502B8F"/>
    <w:rsid w:val="00503D1E"/>
    <w:rsid w:val="005141E5"/>
    <w:rsid w:val="00534D74"/>
    <w:rsid w:val="00566095"/>
    <w:rsid w:val="0056630F"/>
    <w:rsid w:val="00575171"/>
    <w:rsid w:val="00577855"/>
    <w:rsid w:val="00583875"/>
    <w:rsid w:val="005B10C2"/>
    <w:rsid w:val="005C3483"/>
    <w:rsid w:val="005C65E5"/>
    <w:rsid w:val="005D302C"/>
    <w:rsid w:val="005E0FD2"/>
    <w:rsid w:val="005E3DC3"/>
    <w:rsid w:val="005E621F"/>
    <w:rsid w:val="00613B0E"/>
    <w:rsid w:val="006416D5"/>
    <w:rsid w:val="006430F7"/>
    <w:rsid w:val="006506B2"/>
    <w:rsid w:val="00660114"/>
    <w:rsid w:val="0067019F"/>
    <w:rsid w:val="006953A1"/>
    <w:rsid w:val="006A2A3F"/>
    <w:rsid w:val="006A742B"/>
    <w:rsid w:val="006A76C1"/>
    <w:rsid w:val="006D29D6"/>
    <w:rsid w:val="006E6C33"/>
    <w:rsid w:val="006F648F"/>
    <w:rsid w:val="007235F9"/>
    <w:rsid w:val="00757CFE"/>
    <w:rsid w:val="007671FE"/>
    <w:rsid w:val="0077002E"/>
    <w:rsid w:val="0078407E"/>
    <w:rsid w:val="007A01B0"/>
    <w:rsid w:val="007B7A2A"/>
    <w:rsid w:val="007C1672"/>
    <w:rsid w:val="007E032C"/>
    <w:rsid w:val="007F7D61"/>
    <w:rsid w:val="00804298"/>
    <w:rsid w:val="00816289"/>
    <w:rsid w:val="00835C51"/>
    <w:rsid w:val="00885572"/>
    <w:rsid w:val="00894FF4"/>
    <w:rsid w:val="00897C9A"/>
    <w:rsid w:val="008B6075"/>
    <w:rsid w:val="00925FC0"/>
    <w:rsid w:val="009322C8"/>
    <w:rsid w:val="009536A6"/>
    <w:rsid w:val="00985912"/>
    <w:rsid w:val="009A6BBF"/>
    <w:rsid w:val="009D4699"/>
    <w:rsid w:val="009D51B3"/>
    <w:rsid w:val="009E5B7B"/>
    <w:rsid w:val="00A12FD6"/>
    <w:rsid w:val="00A278F6"/>
    <w:rsid w:val="00A30658"/>
    <w:rsid w:val="00A30BD8"/>
    <w:rsid w:val="00A43D00"/>
    <w:rsid w:val="00A46FF2"/>
    <w:rsid w:val="00A74B4C"/>
    <w:rsid w:val="00A80670"/>
    <w:rsid w:val="00A82E92"/>
    <w:rsid w:val="00AA3DA0"/>
    <w:rsid w:val="00AB08B3"/>
    <w:rsid w:val="00AB4375"/>
    <w:rsid w:val="00AB4851"/>
    <w:rsid w:val="00AC5FEF"/>
    <w:rsid w:val="00AF724B"/>
    <w:rsid w:val="00B26D3E"/>
    <w:rsid w:val="00B41E12"/>
    <w:rsid w:val="00B43906"/>
    <w:rsid w:val="00B51AB7"/>
    <w:rsid w:val="00B76455"/>
    <w:rsid w:val="00B90137"/>
    <w:rsid w:val="00B904EF"/>
    <w:rsid w:val="00BA6704"/>
    <w:rsid w:val="00BB6549"/>
    <w:rsid w:val="00BC5CEA"/>
    <w:rsid w:val="00BF2E7D"/>
    <w:rsid w:val="00BF3FC1"/>
    <w:rsid w:val="00C33198"/>
    <w:rsid w:val="00C50AED"/>
    <w:rsid w:val="00C63825"/>
    <w:rsid w:val="00C85A3E"/>
    <w:rsid w:val="00C911AB"/>
    <w:rsid w:val="00C96705"/>
    <w:rsid w:val="00CA151E"/>
    <w:rsid w:val="00CA23F2"/>
    <w:rsid w:val="00CB146D"/>
    <w:rsid w:val="00CB69AD"/>
    <w:rsid w:val="00CD52B1"/>
    <w:rsid w:val="00CE4A12"/>
    <w:rsid w:val="00CF1AFB"/>
    <w:rsid w:val="00D032BF"/>
    <w:rsid w:val="00D076BB"/>
    <w:rsid w:val="00D14D54"/>
    <w:rsid w:val="00D22FAF"/>
    <w:rsid w:val="00D2323D"/>
    <w:rsid w:val="00D249EC"/>
    <w:rsid w:val="00D31BC6"/>
    <w:rsid w:val="00D42E7F"/>
    <w:rsid w:val="00D442DA"/>
    <w:rsid w:val="00D666DC"/>
    <w:rsid w:val="00D7371D"/>
    <w:rsid w:val="00D774EC"/>
    <w:rsid w:val="00D847D9"/>
    <w:rsid w:val="00D920E6"/>
    <w:rsid w:val="00DC3A50"/>
    <w:rsid w:val="00DE144E"/>
    <w:rsid w:val="00DE5469"/>
    <w:rsid w:val="00DF02D0"/>
    <w:rsid w:val="00E30769"/>
    <w:rsid w:val="00E370B7"/>
    <w:rsid w:val="00E57837"/>
    <w:rsid w:val="00E63E90"/>
    <w:rsid w:val="00E64C35"/>
    <w:rsid w:val="00E70A2A"/>
    <w:rsid w:val="00E940B3"/>
    <w:rsid w:val="00EB6D9F"/>
    <w:rsid w:val="00ED1708"/>
    <w:rsid w:val="00EF3458"/>
    <w:rsid w:val="00EF5A51"/>
    <w:rsid w:val="00F05F66"/>
    <w:rsid w:val="00F13CAD"/>
    <w:rsid w:val="00F57357"/>
    <w:rsid w:val="00F626E8"/>
    <w:rsid w:val="00F6675A"/>
    <w:rsid w:val="00F71810"/>
    <w:rsid w:val="00F83AFF"/>
    <w:rsid w:val="00F87288"/>
    <w:rsid w:val="00F91624"/>
    <w:rsid w:val="00F97369"/>
    <w:rsid w:val="00FC3836"/>
    <w:rsid w:val="00FD0C7C"/>
    <w:rsid w:val="00FE3F73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AD71"/>
  <w15:docId w15:val="{FF038B06-823D-43DB-8736-94CB3631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624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1">
    <w:name w:val="heading 1"/>
    <w:basedOn w:val="a"/>
    <w:link w:val="10"/>
    <w:uiPriority w:val="9"/>
    <w:qFormat/>
    <w:rsid w:val="00894F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4F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6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1624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894FF4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30">
    <w:name w:val="標題 3 字元"/>
    <w:basedOn w:val="a0"/>
    <w:link w:val="3"/>
    <w:uiPriority w:val="9"/>
    <w:rsid w:val="00894FF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a5">
    <w:name w:val="Strong"/>
    <w:basedOn w:val="a0"/>
    <w:uiPriority w:val="22"/>
    <w:qFormat/>
    <w:rsid w:val="00894FF4"/>
    <w:rPr>
      <w:b/>
      <w:bCs/>
    </w:rPr>
  </w:style>
  <w:style w:type="paragraph" w:styleId="Web">
    <w:name w:val="Normal (Web)"/>
    <w:basedOn w:val="a"/>
    <w:uiPriority w:val="99"/>
    <w:unhideWhenUsed/>
    <w:rsid w:val="001A69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Revision"/>
    <w:hidden/>
    <w:uiPriority w:val="99"/>
    <w:semiHidden/>
    <w:rsid w:val="005E3DC3"/>
    <w:pPr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a0"/>
    <w:rsid w:val="006F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diaroom@samtec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amt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tec.com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AE1BC-CDF8-4EC0-9320-94B382D1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Noble</dc:creator>
  <cp:keywords/>
  <dc:description/>
  <cp:lastModifiedBy>Alice</cp:lastModifiedBy>
  <cp:revision>6</cp:revision>
  <cp:lastPrinted>2023-05-17T16:55:00Z</cp:lastPrinted>
  <dcterms:created xsi:type="dcterms:W3CDTF">2023-08-24T11:04:00Z</dcterms:created>
  <dcterms:modified xsi:type="dcterms:W3CDTF">2023-08-24T11:32:00Z</dcterms:modified>
</cp:coreProperties>
</file>