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A3037" w14:textId="3AE2ACDF" w:rsidR="004C59F6" w:rsidRDefault="004C59F6" w:rsidP="004C59F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Samtec </w:t>
      </w:r>
      <w:r w:rsidR="00DE7A5A">
        <w:rPr>
          <w:b/>
          <w:bCs/>
          <w:sz w:val="32"/>
          <w:szCs w:val="32"/>
        </w:rPr>
        <w:t>Releases</w:t>
      </w:r>
      <w:r w:rsidR="00924721">
        <w:rPr>
          <w:b/>
          <w:bCs/>
          <w:sz w:val="32"/>
          <w:szCs w:val="32"/>
        </w:rPr>
        <w:t xml:space="preserve"> Analog over Array</w:t>
      </w:r>
      <w:r w:rsidR="009B5F59" w:rsidRPr="009B5F59">
        <w:rPr>
          <w:b/>
          <w:bCs/>
          <w:vertAlign w:val="superscript"/>
        </w:rPr>
        <w:t>TM</w:t>
      </w:r>
      <w:r w:rsidR="00924721">
        <w:rPr>
          <w:b/>
          <w:bCs/>
          <w:sz w:val="32"/>
          <w:szCs w:val="32"/>
        </w:rPr>
        <w:t xml:space="preserve"> </w:t>
      </w:r>
      <w:r w:rsidR="00DE7A5A">
        <w:rPr>
          <w:b/>
          <w:bCs/>
          <w:sz w:val="32"/>
          <w:szCs w:val="32"/>
        </w:rPr>
        <w:t>Reference Designs</w:t>
      </w:r>
    </w:p>
    <w:p w14:paraId="0E887145" w14:textId="77777777" w:rsidR="004C59F6" w:rsidRDefault="004C59F6" w:rsidP="004C59F6"/>
    <w:p w14:paraId="236E1BE4" w14:textId="5A2D7681" w:rsidR="004C59F6" w:rsidRDefault="00DE7A5A" w:rsidP="004C59F6">
      <w:pPr>
        <w:rPr>
          <w:b/>
          <w:bCs/>
        </w:rPr>
      </w:pPr>
      <w:r>
        <w:rPr>
          <w:b/>
          <w:bCs/>
        </w:rPr>
        <w:t>New reference designs make it possible to path high-speed digital, analog, and power signals through a single array connector.</w:t>
      </w:r>
    </w:p>
    <w:p w14:paraId="5230B9AB" w14:textId="77777777" w:rsidR="004C59F6" w:rsidRDefault="004C59F6" w:rsidP="004C59F6"/>
    <w:p w14:paraId="3AE4D557" w14:textId="6CD11937" w:rsidR="00873715" w:rsidRDefault="004C59F6" w:rsidP="004C59F6">
      <w:r>
        <w:t>[</w:t>
      </w:r>
      <w:r w:rsidR="00DE7A5A" w:rsidRPr="009B5F59">
        <w:rPr>
          <w:b/>
          <w:bCs/>
        </w:rPr>
        <w:t>New Albany, IN</w:t>
      </w:r>
      <w:r>
        <w:t xml:space="preserve">]-- Samtec, Inc., </w:t>
      </w:r>
      <w:r w:rsidR="00727399">
        <w:t xml:space="preserve">the service leader in the connector industry, </w:t>
      </w:r>
      <w:r>
        <w:t xml:space="preserve">has </w:t>
      </w:r>
      <w:r w:rsidR="007E1879">
        <w:t>enhanced its open-pin-field arrays to simultaneously run analog, digital, and power signals. New</w:t>
      </w:r>
      <w:r w:rsidR="00727399">
        <w:t xml:space="preserve"> reference designs </w:t>
      </w:r>
      <w:r w:rsidR="007225C8">
        <w:t>allow</w:t>
      </w:r>
      <w:r w:rsidR="007E1879">
        <w:t xml:space="preserve"> Samtec’s </w:t>
      </w:r>
      <w:r w:rsidR="00083B63">
        <w:t xml:space="preserve">proven </w:t>
      </w:r>
      <w:r w:rsidR="00727399">
        <w:t>high-performance connector arrays</w:t>
      </w:r>
      <w:r w:rsidR="007E1879">
        <w:t xml:space="preserve">, such as the </w:t>
      </w:r>
      <w:hyperlink r:id="rId4" w:history="1">
        <w:r w:rsidR="00DA2C7A" w:rsidRPr="00E14129">
          <w:rPr>
            <w:rStyle w:val="Hyperlink"/>
          </w:rPr>
          <w:t>SEARAY</w:t>
        </w:r>
      </w:hyperlink>
      <w:r w:rsidR="00DE64AA" w:rsidRPr="00DE64AA">
        <w:rPr>
          <w:sz w:val="18"/>
          <w:szCs w:val="18"/>
          <w:vertAlign w:val="superscript"/>
        </w:rPr>
        <w:t>TM</w:t>
      </w:r>
      <w:r w:rsidR="007E1879">
        <w:t>,</w:t>
      </w:r>
      <w:r w:rsidR="00083B63">
        <w:t xml:space="preserve"> </w:t>
      </w:r>
      <w:r w:rsidR="007225C8">
        <w:t>to</w:t>
      </w:r>
      <w:r w:rsidR="00282F2B">
        <w:t xml:space="preserve"> support analog signals</w:t>
      </w:r>
      <w:r w:rsidR="007225C8">
        <w:t xml:space="preserve">. </w:t>
      </w:r>
    </w:p>
    <w:p w14:paraId="63B3ABA3" w14:textId="77777777" w:rsidR="00873715" w:rsidRDefault="00873715" w:rsidP="004C59F6"/>
    <w:p w14:paraId="324FA5AC" w14:textId="63F4B910" w:rsidR="004C59F6" w:rsidRDefault="007225C8" w:rsidP="004C59F6">
      <w:r>
        <w:t>Intended</w:t>
      </w:r>
      <w:r w:rsidR="00282F2B">
        <w:t xml:space="preserve"> </w:t>
      </w:r>
      <w:r>
        <w:t>for use in</w:t>
      </w:r>
      <w:r w:rsidR="00282F2B">
        <w:t xml:space="preserve"> high</w:t>
      </w:r>
      <w:r>
        <w:t>-</w:t>
      </w:r>
      <w:r w:rsidR="00282F2B">
        <w:t>density RF applications</w:t>
      </w:r>
      <w:r>
        <w:t xml:space="preserve">, the new Analog over Array reference designs </w:t>
      </w:r>
      <w:r w:rsidR="005D27AE">
        <w:t>allow dense, open-pin-field connectors to support digital and analog differential or single-ended signaling, as well as power.</w:t>
      </w:r>
      <w:r w:rsidR="00873715">
        <w:t xml:space="preserve"> These high-density array connectors are already proven in high-speed, high-performance digital and power applications</w:t>
      </w:r>
      <w:r w:rsidR="009B5F59">
        <w:t>; now, their differential ground pattern can be used to support RF SOCs</w:t>
      </w:r>
      <w:r w:rsidR="009C3B51">
        <w:t xml:space="preserve"> and applications such as 5G wireless, remote PHY/MSOs, phased array radar, test and measurement, and LEO/MEO satellites</w:t>
      </w:r>
      <w:r w:rsidR="00873715">
        <w:t>.</w:t>
      </w:r>
    </w:p>
    <w:p w14:paraId="095F73B4" w14:textId="77777777" w:rsidR="00310026" w:rsidRDefault="00310026" w:rsidP="004C59F6"/>
    <w:p w14:paraId="7FEEBB2D" w14:textId="3F1BE1B9" w:rsidR="00310026" w:rsidRDefault="00310026" w:rsidP="004C59F6">
      <w:r>
        <w:t xml:space="preserve">Performance is specified at </w:t>
      </w:r>
    </w:p>
    <w:p w14:paraId="144573A2" w14:textId="77777777" w:rsidR="00C562AD" w:rsidRDefault="00C562AD" w:rsidP="00C562AD">
      <w:r>
        <w:t>•</w:t>
      </w:r>
      <w:r>
        <w:tab/>
        <w:t>8 GHz bandwidth</w:t>
      </w:r>
    </w:p>
    <w:p w14:paraId="4771C9DE" w14:textId="77777777" w:rsidR="00C562AD" w:rsidRDefault="00C562AD" w:rsidP="00C562AD">
      <w:r>
        <w:t>•</w:t>
      </w:r>
      <w:r>
        <w:tab/>
        <w:t>50 ohm system impedance for single-ended; 100 ohm for differential</w:t>
      </w:r>
    </w:p>
    <w:p w14:paraId="735A3671" w14:textId="77777777" w:rsidR="00C562AD" w:rsidRDefault="00C562AD" w:rsidP="00C562AD">
      <w:r>
        <w:t>•</w:t>
      </w:r>
      <w:r>
        <w:tab/>
        <w:t xml:space="preserve">Return loss of -12 dB up to 4 GHz; -10 dB up to 8 GHz; </w:t>
      </w:r>
    </w:p>
    <w:p w14:paraId="7D4BA8CC" w14:textId="66E7835C" w:rsidR="00C562AD" w:rsidRDefault="00C562AD" w:rsidP="00C562AD">
      <w:r>
        <w:t>•</w:t>
      </w:r>
      <w:r>
        <w:tab/>
        <w:t>Crosstalk isolation between channels: -69 dBc to 4 GHz, -63 dBc to 8 GHz</w:t>
      </w:r>
    </w:p>
    <w:p w14:paraId="2BFCEBC3" w14:textId="77777777" w:rsidR="009E1FAA" w:rsidRDefault="009E1FAA" w:rsidP="00C562AD"/>
    <w:p w14:paraId="4C971B44" w14:textId="1EAF6B7B" w:rsidR="009E1FAA" w:rsidRDefault="009E1FAA" w:rsidP="00C562AD">
      <w:r>
        <w:t xml:space="preserve">The </w:t>
      </w:r>
      <w:hyperlink r:id="rId5" w:history="1">
        <w:r w:rsidRPr="00907016">
          <w:rPr>
            <w:rStyle w:val="Hyperlink"/>
          </w:rPr>
          <w:t>reference design</w:t>
        </w:r>
      </w:hyperlink>
      <w:r>
        <w:t xml:space="preserve"> includes recommended pin mapping </w:t>
      </w:r>
      <w:r w:rsidR="00907016">
        <w:t>as part of</w:t>
      </w:r>
      <w:r>
        <w:t xml:space="preserve"> a full characterization report.</w:t>
      </w:r>
      <w:r w:rsidR="000252FF">
        <w:t xml:space="preserve"> </w:t>
      </w:r>
      <w:r w:rsidR="0011043D">
        <w:t xml:space="preserve">Additional reference designs are in development for applications out to 40 GHz. </w:t>
      </w:r>
      <w:r w:rsidR="000252FF">
        <w:t>For more information</w:t>
      </w:r>
      <w:r w:rsidR="00907016">
        <w:t xml:space="preserve"> on PCB materials selection, stackup, and launch optimizations for your design,</w:t>
      </w:r>
      <w:r w:rsidR="000252FF">
        <w:t xml:space="preserve"> email </w:t>
      </w:r>
      <w:hyperlink r:id="rId6" w:history="1">
        <w:r w:rsidR="009F1EFC" w:rsidRPr="003772C7">
          <w:rPr>
            <w:rStyle w:val="Hyperlink"/>
          </w:rPr>
          <w:t>sig@samtec.com</w:t>
        </w:r>
      </w:hyperlink>
      <w:r w:rsidR="000252FF">
        <w:t>.</w:t>
      </w:r>
      <w:r w:rsidR="009F1EFC">
        <w:t xml:space="preserve"> </w:t>
      </w:r>
    </w:p>
    <w:p w14:paraId="34937514" w14:textId="77777777" w:rsidR="004C59F6" w:rsidRDefault="004C59F6" w:rsidP="004C59F6"/>
    <w:p w14:paraId="7ADAE1FC" w14:textId="5C04E2B2" w:rsidR="004C59F6" w:rsidRDefault="004C59F6" w:rsidP="004C59F6">
      <w:pPr>
        <w:rPr>
          <w:color w:val="000000"/>
        </w:rPr>
      </w:pPr>
      <w:r>
        <w:rPr>
          <w:color w:val="000000"/>
        </w:rPr>
        <w:t>Founded in 1976, Samtec is a privately held global manufacturer of a broad line of electronic interconnect solutions, including High-Speed Board-to-Board, High-Speed Cables, Mid-Board and Panel Optics, Precision RF, Flexible Stacking, and Micro/Rugged components and cables.  Samtec Technology Centers develop and advance technologies, strategies, and products to optimize both the performance and cost of a system from the bare die to an interface 100 meters away, and all interconnect points in between.</w:t>
      </w:r>
    </w:p>
    <w:p w14:paraId="1598D791" w14:textId="77777777" w:rsidR="000606B9" w:rsidRDefault="000606B9" w:rsidP="004C59F6">
      <w:pPr>
        <w:rPr>
          <w:color w:val="000000"/>
        </w:rPr>
      </w:pPr>
    </w:p>
    <w:p w14:paraId="48E9403A" w14:textId="07C5A6DF" w:rsidR="000606B9" w:rsidRDefault="000606B9" w:rsidP="004C59F6">
      <w:r w:rsidRPr="000606B9">
        <w:rPr>
          <w:noProof/>
        </w:rPr>
        <w:drawing>
          <wp:inline distT="0" distB="0" distL="0" distR="0" wp14:anchorId="449F70AF" wp14:editId="4471486A">
            <wp:extent cx="5943600" cy="2101850"/>
            <wp:effectExtent l="0" t="0" r="0" b="0"/>
            <wp:docPr id="1117951626" name="Picture 1" descr="A close-up of several electronic compone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951626" name="Picture 1" descr="A close-up of several electronic component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49EEF" w14:textId="77777777" w:rsidR="0011206E" w:rsidRDefault="0011206E"/>
    <w:sectPr w:rsidR="00112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F6"/>
    <w:rsid w:val="000252FF"/>
    <w:rsid w:val="000606B9"/>
    <w:rsid w:val="00083B63"/>
    <w:rsid w:val="0011043D"/>
    <w:rsid w:val="0011206E"/>
    <w:rsid w:val="00282F2B"/>
    <w:rsid w:val="00310026"/>
    <w:rsid w:val="003214E3"/>
    <w:rsid w:val="004C59F6"/>
    <w:rsid w:val="0053172F"/>
    <w:rsid w:val="005B2C61"/>
    <w:rsid w:val="005D27AE"/>
    <w:rsid w:val="007225C8"/>
    <w:rsid w:val="00727399"/>
    <w:rsid w:val="007A1026"/>
    <w:rsid w:val="007E1879"/>
    <w:rsid w:val="00873715"/>
    <w:rsid w:val="008C4630"/>
    <w:rsid w:val="00907016"/>
    <w:rsid w:val="00924721"/>
    <w:rsid w:val="009479E8"/>
    <w:rsid w:val="009B5F59"/>
    <w:rsid w:val="009C3B51"/>
    <w:rsid w:val="009E1FAA"/>
    <w:rsid w:val="009F1EFC"/>
    <w:rsid w:val="00A472BD"/>
    <w:rsid w:val="00A87F0C"/>
    <w:rsid w:val="00C562AD"/>
    <w:rsid w:val="00DA2C7A"/>
    <w:rsid w:val="00DE64AA"/>
    <w:rsid w:val="00DE7A5A"/>
    <w:rsid w:val="00E14129"/>
    <w:rsid w:val="00FC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8ECA6"/>
  <w15:chartTrackingRefBased/>
  <w15:docId w15:val="{3E90606D-D758-41C7-9AB5-2E02DAF5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9F6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C59F6"/>
    <w:pPr>
      <w:spacing w:after="0" w:line="240" w:lineRule="auto"/>
    </w:pPr>
    <w:rPr>
      <w:rFonts w:ascii="Calibri" w:hAnsi="Calibri" w:cs="Calibri"/>
      <w:kern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4C5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59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59F6"/>
    <w:rPr>
      <w:rFonts w:ascii="Calibri" w:hAnsi="Calibri" w:cs="Calibr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9F6"/>
    <w:rPr>
      <w:rFonts w:ascii="Calibri" w:hAnsi="Calibri" w:cs="Calibri"/>
      <w:b/>
      <w:bCs/>
      <w:kern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141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1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3F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g@samtec.com" TargetMode="External"/><Relationship Id="rId5" Type="http://schemas.openxmlformats.org/officeDocument/2006/relationships/hyperlink" Target="https://suddendocs.samtec.com/testreports/20230809_t-3585732_aoac_seam-035_seaf-065_10mm_rev3.pdf" TargetMode="External"/><Relationship Id="rId4" Type="http://schemas.openxmlformats.org/officeDocument/2006/relationships/hyperlink" Target="https://www.samtec.com/connectors/high-speed-board-to-board/high-density-arrays/seara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Love</dc:creator>
  <cp:keywords/>
  <dc:description/>
  <cp:lastModifiedBy>Janine Love</cp:lastModifiedBy>
  <cp:revision>32</cp:revision>
  <dcterms:created xsi:type="dcterms:W3CDTF">2023-10-11T16:05:00Z</dcterms:created>
  <dcterms:modified xsi:type="dcterms:W3CDTF">2023-10-12T16:41:00Z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