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44C0718" w14:textId="33DE7722" w:rsidR="00B77B52" w:rsidRDefault="00A83D5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보도자료</w:t>
      </w:r>
    </w:p>
    <w:p w14:paraId="32C5F108" w14:textId="583D3DAF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  <w:r w:rsidRPr="34996E7C">
        <w:rPr>
          <w:b/>
          <w:bCs/>
        </w:rPr>
        <w:t>202</w:t>
      </w:r>
      <w:r w:rsidR="00892566">
        <w:rPr>
          <w:b/>
          <w:bCs/>
        </w:rPr>
        <w:t>4</w:t>
      </w:r>
      <w:r w:rsidR="00A83D55">
        <w:rPr>
          <w:rFonts w:ascii="맑은 고딕" w:eastAsia="맑은 고딕" w:hAnsi="맑은 고딕" w:cs="맑은 고딕" w:hint="eastAsia"/>
          <w:b/>
          <w:bCs/>
          <w:lang w:eastAsia="ko-KR"/>
        </w:rPr>
        <w:t xml:space="preserve">년 </w:t>
      </w:r>
      <w:r w:rsidR="00A83D55">
        <w:rPr>
          <w:rFonts w:ascii="맑은 고딕" w:eastAsia="맑은 고딕" w:hAnsi="맑은 고딕" w:cs="맑은 고딕"/>
          <w:b/>
          <w:bCs/>
          <w:lang w:eastAsia="ko-KR"/>
        </w:rPr>
        <w:t>2</w:t>
      </w:r>
      <w:r w:rsidR="00A83D55">
        <w:rPr>
          <w:rFonts w:ascii="맑은 고딕" w:eastAsia="맑은 고딕" w:hAnsi="맑은 고딕" w:cs="맑은 고딕" w:hint="eastAsia"/>
          <w:b/>
          <w:bCs/>
          <w:lang w:eastAsia="ko-KR"/>
        </w:rPr>
        <w:t>월</w:t>
      </w:r>
      <w:r w:rsidR="00677815" w:rsidRPr="00D76AA4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</w:p>
    <w:p w14:paraId="58CB02E9" w14:textId="58F1E021" w:rsidR="00677815" w:rsidRDefault="00A83D5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  <w:r>
        <w:rPr>
          <w:rFonts w:ascii="맑은 고딕" w:eastAsia="맑은 고딕" w:hAnsi="맑은 고딕" w:cs="맑은 고딕" w:hint="eastAsia"/>
          <w:b/>
          <w:bCs/>
          <w:lang w:eastAsia="ko-KR"/>
        </w:rPr>
        <w:t>문의</w:t>
      </w:r>
      <w:r w:rsidR="00B77B52">
        <w:rPr>
          <w:rFonts w:cs="Times"/>
          <w:b/>
          <w:bCs/>
          <w:lang w:eastAsia="ko-KR"/>
        </w:rPr>
        <w:t xml:space="preserve">:  </w:t>
      </w:r>
      <w:hyperlink r:id="rId6" w:history="1">
        <w:r w:rsidR="00B77B52" w:rsidRPr="00892566">
          <w:rPr>
            <w:rStyle w:val="a3"/>
            <w:rFonts w:cs="Times"/>
            <w:sz w:val="22"/>
            <w:szCs w:val="22"/>
            <w:lang w:eastAsia="ko-KR"/>
          </w:rPr>
          <w:t>Mediaroom@samtec.com</w:t>
        </w:r>
      </w:hyperlink>
    </w:p>
    <w:p w14:paraId="6A92F706" w14:textId="380988FF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</w:p>
    <w:p w14:paraId="4F68E4E8" w14:textId="0A73202D" w:rsidR="00677815" w:rsidRDefault="00677815" w:rsidP="4F68E4E8">
      <w:pPr>
        <w:rPr>
          <w:b/>
          <w:lang w:eastAsia="ko-KR"/>
        </w:rPr>
      </w:pP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</w:p>
    <w:p w14:paraId="514C11B4" w14:textId="77777777" w:rsidR="00A54D8B" w:rsidRDefault="00A54D8B" w:rsidP="00A54D8B">
      <w:pPr>
        <w:jc w:val="center"/>
        <w:rPr>
          <w:b/>
          <w:lang w:eastAsia="ko-KR"/>
        </w:rPr>
      </w:pPr>
    </w:p>
    <w:p w14:paraId="0C76DC51" w14:textId="0D47E9DB" w:rsidR="0050240B" w:rsidRPr="00F54843" w:rsidRDefault="00B25897" w:rsidP="00A54D8B">
      <w:pPr>
        <w:jc w:val="center"/>
        <w:rPr>
          <w:b/>
          <w:bCs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lang w:eastAsia="ko-KR"/>
        </w:rPr>
        <w:t>삼텍</w:t>
      </w:r>
      <w:proofErr w:type="spellEnd"/>
      <w:r w:rsidR="0050240B" w:rsidRPr="0050240B">
        <w:rPr>
          <w:b/>
          <w:bCs/>
          <w:lang w:eastAsia="ko-KR"/>
        </w:rPr>
        <w:t xml:space="preserve">, 0.635mm </w:t>
      </w:r>
      <w:r w:rsidR="0050240B" w:rsidRPr="0050240B">
        <w:rPr>
          <w:rFonts w:ascii="맑은 고딕" w:eastAsia="맑은 고딕" w:hAnsi="맑은 고딕" w:cs="맑은 고딕" w:hint="eastAsia"/>
          <w:b/>
          <w:bCs/>
          <w:lang w:eastAsia="ko-KR"/>
        </w:rPr>
        <w:t>피치</w:t>
      </w:r>
      <w:r w:rsidR="0050240B" w:rsidRPr="0050240B">
        <w:rPr>
          <w:b/>
          <w:bCs/>
          <w:lang w:eastAsia="ko-KR"/>
        </w:rPr>
        <w:t xml:space="preserve">, </w:t>
      </w:r>
      <w:r w:rsidR="0050240B" w:rsidRPr="0050240B">
        <w:rPr>
          <w:rFonts w:ascii="맑은 고딕" w:eastAsia="맑은 고딕" w:hAnsi="맑은 고딕" w:cs="맑은 고딕" w:hint="eastAsia"/>
          <w:b/>
          <w:bCs/>
          <w:lang w:eastAsia="ko-KR"/>
        </w:rPr>
        <w:t>슬림</w:t>
      </w:r>
      <w:r w:rsidR="0050240B" w:rsidRPr="0050240B">
        <w:rPr>
          <w:b/>
          <w:bCs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b/>
          <w:bCs/>
          <w:lang w:eastAsia="ko-KR"/>
        </w:rPr>
        <w:t>바디</w:t>
      </w:r>
      <w:r w:rsidR="0050240B" w:rsidRPr="0050240B">
        <w:rPr>
          <w:b/>
          <w:bCs/>
          <w:lang w:eastAsia="ko-KR"/>
        </w:rPr>
        <w:t xml:space="preserve"> </w:t>
      </w:r>
      <w:r w:rsidR="00F551B0" w:rsidRPr="4C0B6F7A">
        <w:rPr>
          <w:b/>
          <w:bCs/>
          <w:lang w:eastAsia="ko-KR"/>
        </w:rPr>
        <w:t>Edge Rate</w:t>
      </w:r>
      <w:r w:rsidR="0050240B" w:rsidRPr="0050240B">
        <w:rPr>
          <w:rFonts w:hint="eastAsia"/>
          <w:b/>
          <w:bCs/>
          <w:lang w:eastAsia="ko-KR"/>
        </w:rPr>
        <w:t>®</w:t>
      </w:r>
      <w:r w:rsidR="0050240B" w:rsidRPr="0050240B">
        <w:rPr>
          <w:b/>
          <w:bCs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b/>
          <w:bCs/>
          <w:lang w:eastAsia="ko-KR"/>
        </w:rPr>
        <w:t>커넥터</w:t>
      </w:r>
      <w:r w:rsidR="0050240B" w:rsidRPr="0050240B">
        <w:rPr>
          <w:b/>
          <w:bCs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b/>
          <w:bCs/>
          <w:lang w:eastAsia="ko-KR"/>
        </w:rPr>
        <w:t>출시</w:t>
      </w:r>
    </w:p>
    <w:p w14:paraId="30917905" w14:textId="77777777" w:rsidR="006B427F" w:rsidRDefault="006B427F" w:rsidP="4F68E4E8">
      <w:pPr>
        <w:rPr>
          <w:b/>
          <w:bCs/>
          <w:lang w:eastAsia="ko-KR"/>
        </w:rPr>
      </w:pPr>
    </w:p>
    <w:p w14:paraId="5EE08F7D" w14:textId="6ADE9488" w:rsidR="0050240B" w:rsidRDefault="00B25897" w:rsidP="330566BA">
      <w:pPr>
        <w:rPr>
          <w:color w:val="000000" w:themeColor="text1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삼텍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(</w:t>
      </w:r>
      <w:proofErr w:type="spellStart"/>
      <w:r w:rsidR="0050240B" w:rsidRPr="0050240B">
        <w:rPr>
          <w:color w:val="000000" w:themeColor="text1"/>
          <w:lang w:eastAsia="ko-KR"/>
        </w:rPr>
        <w:t>Samtec</w:t>
      </w:r>
      <w:proofErr w:type="spellEnd"/>
      <w:r>
        <w:rPr>
          <w:color w:val="000000" w:themeColor="text1"/>
          <w:lang w:eastAsia="ko-KR"/>
        </w:rPr>
        <w:t>)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은</w:t>
      </w:r>
      <w:r w:rsidR="0050240B" w:rsidRPr="0050240B">
        <w:rPr>
          <w:color w:val="000000" w:themeColor="text1"/>
          <w:lang w:eastAsia="ko-KR"/>
        </w:rPr>
        <w:t xml:space="preserve"> </w:t>
      </w:r>
      <w:r w:rsidR="00F551B0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자사의</w:t>
      </w:r>
      <w:r w:rsidR="00F551B0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성공적인</w:t>
      </w:r>
      <w:r w:rsidR="0050240B" w:rsidRPr="0050240B">
        <w:rPr>
          <w:color w:val="000000" w:themeColor="text1"/>
          <w:lang w:eastAsia="ko-KR"/>
        </w:rPr>
        <w:t xml:space="preserve"> Edge Rate® </w:t>
      </w:r>
      <w:r w:rsidR="00013C42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보드</w:t>
      </w:r>
      <w:r w:rsidR="00893A1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간</w:t>
      </w:r>
      <w:r w:rsidR="00013C42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(</w:t>
      </w:r>
      <w:r w:rsidR="00013C42">
        <w:rPr>
          <w:rFonts w:ascii="맑은 고딕" w:eastAsia="맑은 고딕" w:hAnsi="맑은 고딕" w:cs="맑은 고딕"/>
          <w:color w:val="000000" w:themeColor="text1"/>
          <w:lang w:eastAsia="ko-KR"/>
        </w:rPr>
        <w:t>board-to-board)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라인을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확장하여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이전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설계보다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폭이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절반이고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결합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높이가</w:t>
      </w:r>
      <w:r w:rsidR="0050240B" w:rsidRPr="0050240B">
        <w:rPr>
          <w:color w:val="000000" w:themeColor="text1"/>
          <w:lang w:eastAsia="ko-KR"/>
        </w:rPr>
        <w:t xml:space="preserve"> 5mm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더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낮은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고밀도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결합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세트</w:t>
      </w:r>
      <w:r w:rsidR="0050240B" w:rsidRPr="0050240B">
        <w:rPr>
          <w:color w:val="000000" w:themeColor="text1"/>
          <w:lang w:eastAsia="ko-KR"/>
        </w:rPr>
        <w:t>(</w:t>
      </w:r>
      <w:hyperlink r:id="rId7">
        <w:r w:rsidR="00F551B0" w:rsidRPr="47A493E9">
          <w:rPr>
            <w:rStyle w:val="a3"/>
            <w:lang w:eastAsia="ko-KR"/>
          </w:rPr>
          <w:t>ERF6</w:t>
        </w:r>
      </w:hyperlink>
      <w:r w:rsidR="00F551B0" w:rsidRPr="47A493E9">
        <w:rPr>
          <w:color w:val="000000" w:themeColor="text1"/>
          <w:lang w:eastAsia="ko-KR"/>
        </w:rPr>
        <w:t xml:space="preserve"> </w:t>
      </w:r>
      <w:r w:rsidR="00F551B0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F551B0" w:rsidRPr="47A493E9">
        <w:rPr>
          <w:color w:val="000000" w:themeColor="text1"/>
          <w:lang w:eastAsia="ko-KR"/>
        </w:rPr>
        <w:t xml:space="preserve"> </w:t>
      </w:r>
      <w:hyperlink r:id="rId8" w:anchor="catalog">
        <w:r w:rsidR="00F551B0" w:rsidRPr="47A493E9">
          <w:rPr>
            <w:rStyle w:val="a3"/>
            <w:lang w:eastAsia="ko-KR"/>
          </w:rPr>
          <w:t>ERM6</w:t>
        </w:r>
      </w:hyperlink>
      <w:r w:rsidR="00F551B0" w:rsidRPr="47A493E9">
        <w:rPr>
          <w:color w:val="000000" w:themeColor="text1"/>
          <w:lang w:eastAsia="ko-KR"/>
        </w:rPr>
        <w:t xml:space="preserve"> </w:t>
      </w:r>
      <w:r w:rsidR="00F551B0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시리즈</w:t>
      </w:r>
      <w:r w:rsidR="0050240B" w:rsidRPr="0050240B">
        <w:rPr>
          <w:color w:val="000000" w:themeColor="text1"/>
          <w:lang w:eastAsia="ko-KR"/>
        </w:rPr>
        <w:t>)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를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제공</w:t>
      </w:r>
      <w:r w:rsidR="00090C67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한다</w:t>
      </w:r>
      <w:r w:rsidR="0050240B" w:rsidRPr="0050240B">
        <w:rPr>
          <w:color w:val="000000" w:themeColor="text1"/>
          <w:lang w:eastAsia="ko-KR"/>
        </w:rPr>
        <w:t xml:space="preserve">. ERF6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50240B" w:rsidRPr="0050240B">
        <w:rPr>
          <w:color w:val="000000" w:themeColor="text1"/>
          <w:lang w:eastAsia="ko-KR"/>
        </w:rPr>
        <w:t xml:space="preserve"> ERM6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시리즈</w:t>
      </w:r>
      <w:r w:rsidR="0050240B" w:rsidRPr="0050240B">
        <w:rPr>
          <w:color w:val="000000" w:themeColor="text1"/>
          <w:lang w:eastAsia="ko-KR"/>
        </w:rPr>
        <w:t xml:space="preserve"> Edge Rate®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커넥터는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산업용</w:t>
      </w:r>
      <w:r w:rsidR="0050240B" w:rsidRPr="0050240B">
        <w:rPr>
          <w:color w:val="000000" w:themeColor="text1"/>
          <w:lang w:eastAsia="ko-KR"/>
        </w:rPr>
        <w:t xml:space="preserve">,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임베디드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비전</w:t>
      </w:r>
      <w:r w:rsidR="0050240B" w:rsidRPr="0050240B">
        <w:rPr>
          <w:color w:val="000000" w:themeColor="text1"/>
          <w:lang w:eastAsia="ko-KR"/>
        </w:rPr>
        <w:t xml:space="preserve">,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계측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모니터링</w:t>
      </w:r>
      <w:r w:rsidR="0050240B" w:rsidRPr="0050240B">
        <w:rPr>
          <w:color w:val="000000" w:themeColor="text1"/>
          <w:lang w:eastAsia="ko-KR"/>
        </w:rPr>
        <w:t xml:space="preserve">, </w:t>
      </w:r>
      <w:proofErr w:type="spellStart"/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드론</w:t>
      </w:r>
      <w:proofErr w:type="spellEnd"/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로봇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공학을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위한</w:t>
      </w:r>
      <w:r w:rsidR="0050240B" w:rsidRPr="0050240B">
        <w:rPr>
          <w:color w:val="000000" w:themeColor="text1"/>
          <w:lang w:eastAsia="ko-KR"/>
        </w:rPr>
        <w:t xml:space="preserve"> 56Gbps PAM4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고속의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견고한</w:t>
      </w:r>
      <w:r w:rsidR="0050240B" w:rsidRPr="0050240B">
        <w:rPr>
          <w:color w:val="000000" w:themeColor="text1"/>
          <w:lang w:eastAsia="ko-KR"/>
        </w:rPr>
        <w:t xml:space="preserve"> </w:t>
      </w:r>
      <w:proofErr w:type="spellStart"/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메자닌</w:t>
      </w:r>
      <w:proofErr w:type="spellEnd"/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애플리케이션을</w:t>
      </w:r>
      <w:r w:rsidR="0050240B" w:rsidRPr="0050240B">
        <w:rPr>
          <w:color w:val="000000" w:themeColor="text1"/>
          <w:lang w:eastAsia="ko-KR"/>
        </w:rPr>
        <w:t xml:space="preserve"> 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지원</w:t>
      </w:r>
      <w:r w:rsidR="00957308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</w:t>
      </w:r>
      <w:r w:rsidR="0050240B"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="0050240B" w:rsidRPr="0050240B">
        <w:rPr>
          <w:color w:val="000000" w:themeColor="text1"/>
          <w:lang w:eastAsia="ko-KR"/>
        </w:rPr>
        <w:t>.</w:t>
      </w:r>
    </w:p>
    <w:p w14:paraId="4A6D08F9" w14:textId="2193809A" w:rsidR="0058453D" w:rsidRDefault="0058453D" w:rsidP="4C0B6F7A">
      <w:pPr>
        <w:rPr>
          <w:color w:val="000000" w:themeColor="text1"/>
          <w:lang w:eastAsia="ko-KR"/>
        </w:rPr>
      </w:pPr>
    </w:p>
    <w:p w14:paraId="46D4F927" w14:textId="7189A206" w:rsidR="0058453D" w:rsidRDefault="7FD180D8" w:rsidP="4C0B6F7A">
      <w:r>
        <w:rPr>
          <w:noProof/>
        </w:rPr>
        <w:drawing>
          <wp:inline distT="0" distB="0" distL="0" distR="0" wp14:anchorId="3096C403" wp14:editId="3D12051D">
            <wp:extent cx="4572000" cy="2486037"/>
            <wp:effectExtent l="0" t="0" r="0" b="0"/>
            <wp:docPr id="1223628570" name="그림 122362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EDBA" w14:textId="73215777" w:rsidR="4C0B6F7A" w:rsidRDefault="4C0B6F7A" w:rsidP="4C0B6F7A"/>
    <w:p w14:paraId="00DEBE44" w14:textId="512BB3E4" w:rsidR="0050240B" w:rsidRPr="00893A1B" w:rsidRDefault="0050240B" w:rsidP="0050240B">
      <w:pPr>
        <w:rPr>
          <w:b/>
          <w:bCs/>
          <w:color w:val="000000" w:themeColor="text1"/>
          <w:lang w:eastAsia="ko-KR"/>
        </w:rPr>
      </w:pPr>
      <w:r w:rsidRPr="00893A1B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소형</w:t>
      </w:r>
      <w:r w:rsidRPr="00893A1B">
        <w:rPr>
          <w:b/>
          <w:bCs/>
          <w:color w:val="000000" w:themeColor="text1"/>
          <w:lang w:eastAsia="ko-KR"/>
        </w:rPr>
        <w:t xml:space="preserve"> </w:t>
      </w:r>
      <w:r w:rsidR="00B56623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및 우수한 견고성 특징</w:t>
      </w:r>
    </w:p>
    <w:p w14:paraId="025071A1" w14:textId="0DB9E373" w:rsidR="0050240B" w:rsidRDefault="0050240B" w:rsidP="0050240B">
      <w:pPr>
        <w:rPr>
          <w:color w:val="000000" w:themeColor="text1"/>
          <w:lang w:eastAsia="ko-KR"/>
        </w:rPr>
      </w:pPr>
      <w:r w:rsidRPr="0050240B">
        <w:rPr>
          <w:color w:val="000000" w:themeColor="text1"/>
          <w:lang w:eastAsia="ko-KR"/>
        </w:rPr>
        <w:t xml:space="preserve">ERF6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Pr="0050240B">
        <w:rPr>
          <w:color w:val="000000" w:themeColor="text1"/>
          <w:lang w:eastAsia="ko-KR"/>
        </w:rPr>
        <w:t xml:space="preserve"> ERM6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는</w:t>
      </w:r>
      <w:r w:rsidRPr="0050240B">
        <w:rPr>
          <w:color w:val="000000" w:themeColor="text1"/>
          <w:lang w:eastAsia="ko-KR"/>
        </w:rPr>
        <w:t xml:space="preserve"> 2.5mm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의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매우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좁은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본체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폭을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유지하면서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두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줄의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핀이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있다</w:t>
      </w:r>
      <w:r w:rsidRPr="0050240B">
        <w:rPr>
          <w:color w:val="000000" w:themeColor="text1"/>
          <w:lang w:eastAsia="ko-KR"/>
        </w:rPr>
        <w:t xml:space="preserve">.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본체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길이는</w:t>
      </w:r>
      <w:r w:rsidRPr="0050240B">
        <w:rPr>
          <w:color w:val="000000" w:themeColor="text1"/>
          <w:lang w:eastAsia="ko-KR"/>
        </w:rPr>
        <w:t xml:space="preserve"> 11mm ~ 42.8mm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이며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중심선은</w:t>
      </w:r>
      <w:r w:rsidRPr="0050240B">
        <w:rPr>
          <w:color w:val="000000" w:themeColor="text1"/>
          <w:lang w:eastAsia="ko-KR"/>
        </w:rPr>
        <w:t xml:space="preserve"> 0.635mm</w:t>
      </w:r>
      <w:r w:rsidR="00D26AA6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이다</w:t>
      </w:r>
      <w:r w:rsidRPr="0050240B">
        <w:rPr>
          <w:color w:val="000000" w:themeColor="text1"/>
          <w:lang w:eastAsia="ko-KR"/>
        </w:rPr>
        <w:t xml:space="preserve">.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각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행에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사용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가능한</w:t>
      </w:r>
      <w:r w:rsidRPr="0050240B">
        <w:rPr>
          <w:color w:val="000000" w:themeColor="text1"/>
          <w:lang w:eastAsia="ko-KR"/>
        </w:rPr>
        <w:t xml:space="preserve"> </w:t>
      </w:r>
      <w:r w:rsidR="00B56623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포지션은</w:t>
      </w:r>
      <w:r w:rsidRPr="0050240B">
        <w:rPr>
          <w:color w:val="000000" w:themeColor="text1"/>
          <w:lang w:eastAsia="ko-KR"/>
        </w:rPr>
        <w:t xml:space="preserve"> 10, 20, 30, 40, 50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또는</w:t>
      </w:r>
      <w:r w:rsidRPr="0050240B">
        <w:rPr>
          <w:color w:val="000000" w:themeColor="text1"/>
          <w:lang w:eastAsia="ko-KR"/>
        </w:rPr>
        <w:t xml:space="preserve"> 60</w:t>
      </w:r>
      <w:r w:rsidR="00C31B34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Pr="0050240B">
        <w:rPr>
          <w:color w:val="000000" w:themeColor="text1"/>
          <w:lang w:eastAsia="ko-KR"/>
        </w:rPr>
        <w:t xml:space="preserve">.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따라서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제품을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쉽게</w:t>
      </w:r>
      <w:r w:rsidRPr="0050240B">
        <w:rPr>
          <w:color w:val="000000" w:themeColor="text1"/>
          <w:lang w:eastAsia="ko-KR"/>
        </w:rPr>
        <w:t xml:space="preserve"> </w:t>
      </w:r>
      <w:proofErr w:type="spellStart"/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맞춤화할</w:t>
      </w:r>
      <w:proofErr w:type="spellEnd"/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있으며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빠른</w:t>
      </w:r>
      <w:r w:rsidRPr="0050240B">
        <w:rPr>
          <w:color w:val="000000" w:themeColor="text1"/>
          <w:lang w:eastAsia="ko-KR"/>
        </w:rPr>
        <w:t xml:space="preserve"> </w:t>
      </w:r>
      <w:r w:rsidR="00733027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공급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</w:t>
      </w:r>
      <w:r w:rsidRPr="0050240B">
        <w:rPr>
          <w:color w:val="000000" w:themeColor="text1"/>
          <w:lang w:eastAsia="ko-KR"/>
        </w:rPr>
        <w:t xml:space="preserve"> 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가능</w:t>
      </w:r>
      <w:r w:rsidR="00733027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하</w:t>
      </w:r>
      <w:r w:rsidRPr="0050240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Pr="0050240B">
        <w:rPr>
          <w:color w:val="000000" w:themeColor="text1"/>
          <w:lang w:eastAsia="ko-KR"/>
        </w:rPr>
        <w:t>.</w:t>
      </w:r>
    </w:p>
    <w:p w14:paraId="3EC080E4" w14:textId="77777777" w:rsidR="00C0278F" w:rsidRDefault="00C0278F" w:rsidP="330566BA">
      <w:pPr>
        <w:rPr>
          <w:color w:val="000000" w:themeColor="text1"/>
          <w:lang w:eastAsia="ko-KR"/>
        </w:rPr>
      </w:pPr>
    </w:p>
    <w:p w14:paraId="2B709AE8" w14:textId="05AB8073" w:rsidR="004E031F" w:rsidRDefault="004E031F" w:rsidP="330566BA">
      <w:pPr>
        <w:rPr>
          <w:color w:val="000000" w:themeColor="text1"/>
          <w:lang w:eastAsia="ko-KR"/>
        </w:rPr>
      </w:pP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lastRenderedPageBreak/>
        <w:t>당기는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힘과</w:t>
      </w:r>
      <w:r w:rsidRPr="004E031F">
        <w:rPr>
          <w:color w:val="000000" w:themeColor="text1"/>
          <w:lang w:eastAsia="ko-KR"/>
        </w:rPr>
        <w:t xml:space="preserve"> </w:t>
      </w:r>
      <w:proofErr w:type="spellStart"/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전단력</w:t>
      </w:r>
      <w:proofErr w:type="spellEnd"/>
      <w:r w:rsidR="00733027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(</w:t>
      </w:r>
      <w:r w:rsidR="00733027">
        <w:rPr>
          <w:rFonts w:ascii="맑은 고딕" w:eastAsia="맑은 고딕" w:hAnsi="맑은 고딕" w:cs="맑은 고딕"/>
          <w:color w:val="000000" w:themeColor="text1"/>
          <w:lang w:eastAsia="ko-KR"/>
        </w:rPr>
        <w:t>shear force)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우려되는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경우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표준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부품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번호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구성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내에서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용접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탭</w:t>
      </w:r>
      <w:r w:rsidR="001F77F8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(w</w:t>
      </w:r>
      <w:r w:rsidR="001F77F8">
        <w:rPr>
          <w:rFonts w:ascii="맑은 고딕" w:eastAsia="맑은 고딕" w:hAnsi="맑은 고딕" w:cs="맑은 고딕"/>
          <w:color w:val="000000" w:themeColor="text1"/>
          <w:lang w:eastAsia="ko-KR"/>
        </w:rPr>
        <w:t>eld tab)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을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사용할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있다</w:t>
      </w:r>
      <w:r w:rsidRPr="004E031F">
        <w:rPr>
          <w:color w:val="000000" w:themeColor="text1"/>
          <w:lang w:eastAsia="ko-KR"/>
        </w:rPr>
        <w:t>.</w:t>
      </w:r>
    </w:p>
    <w:p w14:paraId="69DCE0C5" w14:textId="77777777" w:rsidR="00E05254" w:rsidRPr="001F77F8" w:rsidRDefault="00E05254" w:rsidP="330566BA">
      <w:pPr>
        <w:rPr>
          <w:color w:val="000000" w:themeColor="text1"/>
          <w:lang w:eastAsia="ko-KR"/>
        </w:rPr>
      </w:pPr>
    </w:p>
    <w:p w14:paraId="700EAF5A" w14:textId="36942BCA" w:rsidR="004E031F" w:rsidRDefault="004E031F" w:rsidP="4C0B6F7A">
      <w:pPr>
        <w:rPr>
          <w:color w:val="000000" w:themeColor="text1"/>
          <w:lang w:eastAsia="ko-KR"/>
        </w:rPr>
      </w:pPr>
      <w:r w:rsidRPr="004E031F">
        <w:rPr>
          <w:color w:val="000000" w:themeColor="text1"/>
          <w:lang w:eastAsia="ko-KR"/>
        </w:rPr>
        <w:t>5mm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의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매우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낮은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프로파일에도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불구하고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커넥터는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안정적인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연결을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위해</w:t>
      </w:r>
      <w:r w:rsidRPr="004E031F">
        <w:rPr>
          <w:color w:val="000000" w:themeColor="text1"/>
          <w:lang w:eastAsia="ko-KR"/>
        </w:rPr>
        <w:t xml:space="preserve"> 0.90mm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의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공칭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와이프</w:t>
      </w:r>
      <w:r w:rsidR="00FE7759" w:rsidRPr="00CA7D24">
        <w:rPr>
          <w:rFonts w:eastAsia="맑은 고딕" w:cstheme="minorHAnsi"/>
          <w:color w:val="000000" w:themeColor="text1"/>
          <w:lang w:eastAsia="ko-KR"/>
        </w:rPr>
        <w:t>(contact wipe)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를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허용</w:t>
      </w:r>
      <w:r w:rsidR="001F77F8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Pr="004E031F">
        <w:rPr>
          <w:color w:val="000000" w:themeColor="text1"/>
          <w:lang w:eastAsia="ko-KR"/>
        </w:rPr>
        <w:t>.</w:t>
      </w:r>
    </w:p>
    <w:p w14:paraId="491FFBF4" w14:textId="6AE05B2D" w:rsidR="00601E0D" w:rsidRPr="00FE7759" w:rsidRDefault="00601E0D" w:rsidP="4C0B6F7A">
      <w:pPr>
        <w:rPr>
          <w:color w:val="000000" w:themeColor="text1"/>
          <w:lang w:eastAsia="ko-KR"/>
        </w:rPr>
      </w:pPr>
    </w:p>
    <w:p w14:paraId="58753294" w14:textId="7F262413" w:rsidR="004E031F" w:rsidRDefault="004E031F" w:rsidP="47A493E9">
      <w:pPr>
        <w:rPr>
          <w:color w:val="000000" w:themeColor="text1"/>
          <w:highlight w:val="green"/>
          <w:lang w:eastAsia="ko-KR"/>
        </w:rPr>
      </w:pP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커넥터가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일관되게</w:t>
      </w:r>
      <w:r w:rsidRPr="004E031F">
        <w:rPr>
          <w:color w:val="000000" w:themeColor="text1"/>
          <w:lang w:eastAsia="ko-KR"/>
        </w:rPr>
        <w:t xml:space="preserve"> </w:t>
      </w:r>
      <w:r w:rsidR="00CA7D24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똑바로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정렬되도록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하기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위해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본체에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편광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기능이</w:t>
      </w:r>
      <w:r w:rsidRPr="004E031F">
        <w:rPr>
          <w:color w:val="000000" w:themeColor="text1"/>
          <w:lang w:eastAsia="ko-KR"/>
        </w:rPr>
        <w:t xml:space="preserve"> </w:t>
      </w:r>
      <w:proofErr w:type="spellStart"/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몰딩되어</w:t>
      </w:r>
      <w:proofErr w:type="spellEnd"/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있다</w:t>
      </w:r>
      <w:r w:rsidRPr="004E031F">
        <w:rPr>
          <w:color w:val="000000" w:themeColor="text1"/>
          <w:lang w:eastAsia="ko-KR"/>
        </w:rPr>
        <w:t xml:space="preserve">. </w:t>
      </w:r>
      <w:hyperlink r:id="rId10" w:history="1">
        <w:r w:rsidRPr="001F77F8">
          <w:rPr>
            <w:rStyle w:val="a3"/>
            <w:rFonts w:ascii="맑은 고딕" w:eastAsia="맑은 고딕" w:hAnsi="맑은 고딕" w:cs="맑은 고딕" w:hint="eastAsia"/>
            <w:lang w:eastAsia="ko-KR"/>
          </w:rPr>
          <w:t>제품</w:t>
        </w:r>
        <w:r w:rsidRPr="001F77F8">
          <w:rPr>
            <w:rStyle w:val="a3"/>
            <w:lang w:eastAsia="ko-KR"/>
          </w:rPr>
          <w:t xml:space="preserve"> </w:t>
        </w:r>
        <w:r w:rsidRPr="001F77F8">
          <w:rPr>
            <w:rStyle w:val="a3"/>
            <w:rFonts w:ascii="맑은 고딕" w:eastAsia="맑은 고딕" w:hAnsi="맑은 고딕" w:cs="맑은 고딕" w:hint="eastAsia"/>
            <w:lang w:eastAsia="ko-KR"/>
          </w:rPr>
          <w:t>사양서</w:t>
        </w:r>
      </w:hyperlink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에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명시된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바와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같이</w:t>
      </w:r>
      <w:r w:rsidRPr="004E031F">
        <w:rPr>
          <w:color w:val="000000" w:themeColor="text1"/>
          <w:lang w:eastAsia="ko-KR"/>
        </w:rPr>
        <w:t xml:space="preserve"> ERF6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Pr="004E031F">
        <w:rPr>
          <w:color w:val="000000" w:themeColor="text1"/>
          <w:lang w:eastAsia="ko-KR"/>
        </w:rPr>
        <w:t xml:space="preserve"> ERM6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제품은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각도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선형</w:t>
      </w:r>
      <w:r w:rsidRPr="004E031F">
        <w:rPr>
          <w:color w:val="000000" w:themeColor="text1"/>
          <w:lang w:eastAsia="ko-KR"/>
        </w:rPr>
        <w:t xml:space="preserve"> </w:t>
      </w:r>
      <w:proofErr w:type="spellStart"/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오정렬을</w:t>
      </w:r>
      <w:proofErr w:type="spellEnd"/>
      <w:r w:rsidRPr="004E031F">
        <w:rPr>
          <w:color w:val="000000" w:themeColor="text1"/>
          <w:lang w:eastAsia="ko-KR"/>
        </w:rPr>
        <w:t xml:space="preserve"> 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허용</w:t>
      </w:r>
      <w:r w:rsidR="001F77F8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</w:t>
      </w:r>
      <w:r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Pr="004E031F">
        <w:rPr>
          <w:color w:val="000000" w:themeColor="text1"/>
          <w:lang w:eastAsia="ko-KR"/>
        </w:rPr>
        <w:t>.</w:t>
      </w:r>
    </w:p>
    <w:p w14:paraId="733E7D6B" w14:textId="2A4F1DC5" w:rsidR="47A493E9" w:rsidRDefault="47A493E9" w:rsidP="47A493E9">
      <w:pPr>
        <w:rPr>
          <w:color w:val="000000" w:themeColor="text1"/>
          <w:lang w:eastAsia="ko-KR"/>
        </w:rPr>
      </w:pPr>
    </w:p>
    <w:p w14:paraId="47DB67F4" w14:textId="77777777" w:rsidR="00601E0D" w:rsidRDefault="00601E0D" w:rsidP="330566BA">
      <w:pPr>
        <w:rPr>
          <w:color w:val="000000" w:themeColor="text1"/>
          <w:lang w:eastAsia="ko-KR"/>
        </w:rPr>
      </w:pPr>
    </w:p>
    <w:p w14:paraId="356584B4" w14:textId="77777777" w:rsidR="004E031F" w:rsidRPr="00E04623" w:rsidRDefault="004E031F" w:rsidP="004E031F">
      <w:pPr>
        <w:rPr>
          <w:b/>
          <w:bCs/>
          <w:color w:val="000000" w:themeColor="text1"/>
          <w:lang w:eastAsia="ko-KR"/>
        </w:rPr>
      </w:pPr>
      <w:r w:rsidRPr="00E04623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접촉</w:t>
      </w:r>
      <w:r w:rsidRPr="00E04623">
        <w:rPr>
          <w:b/>
          <w:bCs/>
          <w:color w:val="000000" w:themeColor="text1"/>
          <w:lang w:eastAsia="ko-KR"/>
        </w:rPr>
        <w:t xml:space="preserve"> </w:t>
      </w:r>
      <w:r w:rsidRPr="00E04623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시스템</w:t>
      </w:r>
    </w:p>
    <w:p w14:paraId="1CD2E64B" w14:textId="07D74BDB" w:rsidR="4C0B6F7A" w:rsidRDefault="00E04623" w:rsidP="004E031F">
      <w:pPr>
        <w:rPr>
          <w:color w:val="000000" w:themeColor="text1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삼텍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의</w:t>
      </w:r>
      <w:proofErr w:type="spellEnd"/>
      <w:r w:rsidR="004E031F" w:rsidRPr="004E031F">
        <w:rPr>
          <w:color w:val="000000" w:themeColor="text1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E</w:t>
      </w:r>
      <w:r>
        <w:rPr>
          <w:rFonts w:ascii="맑은 고딕" w:eastAsia="맑은 고딕" w:hAnsi="맑은 고딕" w:cs="맑은 고딕"/>
          <w:color w:val="000000" w:themeColor="text1"/>
          <w:lang w:eastAsia="ko-KR"/>
        </w:rPr>
        <w:t>dge Rate</w:t>
      </w:r>
      <w:r w:rsidR="004E031F" w:rsidRPr="004E031F">
        <w:rPr>
          <w:rFonts w:hint="eastAsia"/>
          <w:color w:val="000000" w:themeColor="text1"/>
          <w:lang w:eastAsia="ko-KR"/>
        </w:rPr>
        <w:t>®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제품군은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사이클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수명을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연장하고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내구성을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높이며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삽입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인출력을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낮추는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고유한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시스템을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사용</w:t>
      </w:r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="004E031F" w:rsidRPr="004E031F">
        <w:rPr>
          <w:color w:val="000000" w:themeColor="text1"/>
          <w:lang w:eastAsia="ko-KR"/>
        </w:rPr>
        <w:t>.</w:t>
      </w:r>
      <w:r w:rsidR="00E04136">
        <w:rPr>
          <w:color w:val="000000" w:themeColor="text1"/>
          <w:lang w:eastAsia="ko-KR"/>
        </w:rPr>
        <w:t xml:space="preserve"> </w:t>
      </w:r>
      <w:proofErr w:type="gramStart"/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또한</w:t>
      </w:r>
      <w:proofErr w:type="gramEnd"/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기존의</w:t>
      </w:r>
      <w:r w:rsidR="004E031F" w:rsidRPr="004E031F">
        <w:rPr>
          <w:color w:val="000000" w:themeColor="text1"/>
          <w:lang w:eastAsia="ko-KR"/>
        </w:rPr>
        <w:t xml:space="preserve"> </w:t>
      </w:r>
      <w:proofErr w:type="spellStart"/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스탬핑</w:t>
      </w:r>
      <w:proofErr w:type="spellEnd"/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접점에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비해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전기적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성능도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뛰어</w:t>
      </w:r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나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="004E031F" w:rsidRPr="004E031F">
        <w:rPr>
          <w:color w:val="000000" w:themeColor="text1"/>
          <w:lang w:eastAsia="ko-KR"/>
        </w:rPr>
        <w:t xml:space="preserve">.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이러한</w:t>
      </w:r>
      <w:r w:rsidR="004E031F" w:rsidRPr="004E031F">
        <w:rPr>
          <w:color w:val="000000" w:themeColor="text1"/>
          <w:lang w:eastAsia="ko-KR"/>
        </w:rPr>
        <w:t xml:space="preserve"> </w:t>
      </w:r>
      <w:r w:rsidR="00883B33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이점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은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거친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미세한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모서리와</w:t>
      </w:r>
      <w:r w:rsidR="004E031F" w:rsidRPr="004E031F">
        <w:rPr>
          <w:color w:val="000000" w:themeColor="text1"/>
          <w:lang w:eastAsia="ko-KR"/>
        </w:rPr>
        <w:t xml:space="preserve"> </w:t>
      </w:r>
      <w:proofErr w:type="spellStart"/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버</w:t>
      </w:r>
      <w:proofErr w:type="spellEnd"/>
      <w:r w:rsidR="00E04136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(</w:t>
      </w:r>
      <w:r w:rsidR="00E04136">
        <w:rPr>
          <w:rFonts w:ascii="맑은 고딕" w:eastAsia="맑은 고딕" w:hAnsi="맑은 고딕" w:cs="맑은 고딕"/>
          <w:color w:val="000000" w:themeColor="text1"/>
          <w:lang w:eastAsia="ko-KR"/>
        </w:rPr>
        <w:t>burr)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가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있는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절단면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대신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접점의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평평하고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매끄럽게</w:t>
      </w:r>
      <w:r w:rsidR="004E031F" w:rsidRPr="004E031F">
        <w:rPr>
          <w:color w:val="000000" w:themeColor="text1"/>
          <w:lang w:eastAsia="ko-KR"/>
        </w:rPr>
        <w:t xml:space="preserve"> </w:t>
      </w:r>
      <w:proofErr w:type="spellStart"/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밀링된</w:t>
      </w:r>
      <w:proofErr w:type="spellEnd"/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면을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결합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표면에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사용함으로써</w:t>
      </w:r>
      <w:r w:rsidR="004E031F" w:rsidRPr="004E031F">
        <w:rPr>
          <w:color w:val="000000" w:themeColor="text1"/>
          <w:lang w:eastAsia="ko-KR"/>
        </w:rPr>
        <w:t xml:space="preserve"> </w:t>
      </w:r>
      <w:r w:rsidR="00883B33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가능한 것이다</w:t>
      </w:r>
      <w:r w:rsidR="004E031F" w:rsidRPr="004E031F">
        <w:rPr>
          <w:color w:val="000000" w:themeColor="text1"/>
          <w:lang w:eastAsia="ko-KR"/>
        </w:rPr>
        <w:t xml:space="preserve">.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접점의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좁은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모서리는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커넥터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본체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내에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정렬되어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광폭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결합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및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누화를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줄</w:t>
      </w:r>
      <w:r w:rsidR="005C1D5B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인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="004E031F" w:rsidRPr="004E031F">
        <w:rPr>
          <w:color w:val="000000" w:themeColor="text1"/>
          <w:lang w:eastAsia="ko-KR"/>
        </w:rPr>
        <w:t>.</w:t>
      </w:r>
      <w:r w:rsidR="005C1D5B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접점</w:t>
      </w:r>
      <w:r w:rsidR="004E031F" w:rsidRPr="004E031F">
        <w:rPr>
          <w:color w:val="000000" w:themeColor="text1"/>
          <w:lang w:eastAsia="ko-KR"/>
        </w:rPr>
        <w:t xml:space="preserve"> </w:t>
      </w:r>
      <w:proofErr w:type="spellStart"/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테일은</w:t>
      </w:r>
      <w:proofErr w:type="spellEnd"/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인쇄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회로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기판에서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쉽게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가공할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있도록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표준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표면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실장</w:t>
      </w:r>
      <w:r w:rsidR="004E031F" w:rsidRPr="004E031F">
        <w:rPr>
          <w:color w:val="000000" w:themeColor="text1"/>
          <w:lang w:eastAsia="ko-KR"/>
        </w:rPr>
        <w:t xml:space="preserve"> J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리드를</w:t>
      </w:r>
      <w:r w:rsidR="004E031F" w:rsidRPr="004E031F">
        <w:rPr>
          <w:color w:val="000000" w:themeColor="text1"/>
          <w:lang w:eastAsia="ko-KR"/>
        </w:rPr>
        <w:t xml:space="preserve"> 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사용</w:t>
      </w:r>
      <w:r w:rsidR="0078754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한</w:t>
      </w:r>
      <w:r w:rsidR="004E031F" w:rsidRPr="004E031F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</w:t>
      </w:r>
      <w:r w:rsidR="004E031F" w:rsidRPr="004E031F">
        <w:rPr>
          <w:color w:val="000000" w:themeColor="text1"/>
          <w:lang w:eastAsia="ko-KR"/>
        </w:rPr>
        <w:t>.</w:t>
      </w:r>
    </w:p>
    <w:p w14:paraId="5B980AA7" w14:textId="77777777" w:rsidR="00560F70" w:rsidRDefault="00560F70" w:rsidP="330566BA">
      <w:pPr>
        <w:rPr>
          <w:color w:val="000000" w:themeColor="text1"/>
          <w:lang w:eastAsia="ko-KR"/>
        </w:rPr>
      </w:pPr>
    </w:p>
    <w:p w14:paraId="0D86E183" w14:textId="77777777" w:rsidR="00A83D55" w:rsidRPr="0078754F" w:rsidRDefault="00A83D55" w:rsidP="00A83D55">
      <w:pPr>
        <w:rPr>
          <w:b/>
          <w:bCs/>
          <w:color w:val="000000" w:themeColor="text1"/>
          <w:lang w:eastAsia="ko-KR"/>
        </w:rPr>
      </w:pP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무료</w:t>
      </w:r>
      <w:r w:rsidRPr="0078754F">
        <w:rPr>
          <w:b/>
          <w:bCs/>
          <w:color w:val="000000" w:themeColor="text1"/>
          <w:lang w:eastAsia="ko-KR"/>
        </w:rPr>
        <w:t xml:space="preserve"> </w:t>
      </w: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제품</w:t>
      </w:r>
      <w:r w:rsidRPr="0078754F">
        <w:rPr>
          <w:b/>
          <w:bCs/>
          <w:color w:val="000000" w:themeColor="text1"/>
          <w:lang w:eastAsia="ko-KR"/>
        </w:rPr>
        <w:t xml:space="preserve"> </w:t>
      </w: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샘플</w:t>
      </w:r>
      <w:r w:rsidRPr="0078754F">
        <w:rPr>
          <w:b/>
          <w:bCs/>
          <w:color w:val="000000" w:themeColor="text1"/>
          <w:lang w:eastAsia="ko-KR"/>
        </w:rPr>
        <w:t xml:space="preserve"> </w:t>
      </w: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및</w:t>
      </w:r>
      <w:r w:rsidRPr="0078754F">
        <w:rPr>
          <w:b/>
          <w:bCs/>
          <w:color w:val="000000" w:themeColor="text1"/>
          <w:lang w:eastAsia="ko-KR"/>
        </w:rPr>
        <w:t xml:space="preserve"> </w:t>
      </w: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모델</w:t>
      </w:r>
      <w:r w:rsidRPr="0078754F">
        <w:rPr>
          <w:b/>
          <w:bCs/>
          <w:color w:val="000000" w:themeColor="text1"/>
          <w:lang w:eastAsia="ko-KR"/>
        </w:rPr>
        <w:t xml:space="preserve"> </w:t>
      </w:r>
      <w:r w:rsidRPr="0078754F">
        <w:rPr>
          <w:rFonts w:ascii="맑은 고딕" w:eastAsia="맑은 고딕" w:hAnsi="맑은 고딕" w:cs="맑은 고딕" w:hint="eastAsia"/>
          <w:b/>
          <w:bCs/>
          <w:color w:val="000000" w:themeColor="text1"/>
          <w:lang w:eastAsia="ko-KR"/>
        </w:rPr>
        <w:t>다운로드</w:t>
      </w:r>
    </w:p>
    <w:p w14:paraId="66FB27C9" w14:textId="070D18ED" w:rsidR="4C0B6F7A" w:rsidRPr="004D76F8" w:rsidRDefault="0078754F" w:rsidP="00A83D55">
      <w:pPr>
        <w:rPr>
          <w:rFonts w:cstheme="minorHAnsi"/>
          <w:color w:val="000000" w:themeColor="text1"/>
          <w:lang w:eastAsia="ko-KR"/>
        </w:rPr>
      </w:pPr>
      <w:proofErr w:type="spellStart"/>
      <w:r w:rsidRPr="004D76F8">
        <w:rPr>
          <w:rFonts w:eastAsia="맑은 고딕" w:cstheme="minorHAnsi"/>
          <w:color w:val="000000" w:themeColor="text1"/>
          <w:lang w:eastAsia="ko-KR"/>
        </w:rPr>
        <w:t>삼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텍은</w:t>
      </w:r>
      <w:proofErr w:type="spellEnd"/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무료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3D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모델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다운로드와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무료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제품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샘플을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제공하여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4D76F8" w:rsidRPr="004D76F8">
        <w:rPr>
          <w:rFonts w:eastAsia="맑은 고딕" w:cstheme="minorHAnsi"/>
          <w:color w:val="000000" w:themeColor="text1"/>
          <w:lang w:eastAsia="ko-KR"/>
        </w:rPr>
        <w:t>꼭</w:t>
      </w:r>
      <w:r w:rsidR="004D76F8" w:rsidRPr="004D76F8">
        <w:rPr>
          <w:rFonts w:eastAsia="맑은 고딕" w:cstheme="minorHAnsi"/>
          <w:color w:val="000000" w:themeColor="text1"/>
          <w:lang w:eastAsia="ko-KR"/>
        </w:rPr>
        <w:t xml:space="preserve"> </w:t>
      </w:r>
      <w:r w:rsidR="004D76F8" w:rsidRPr="004D76F8">
        <w:rPr>
          <w:rFonts w:eastAsia="맑은 고딕" w:cstheme="minorHAnsi"/>
          <w:color w:val="000000" w:themeColor="text1"/>
          <w:lang w:eastAsia="ko-KR"/>
        </w:rPr>
        <w:t>맞는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제품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솔루션을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최대한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간소하고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쉽게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설계할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수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있도록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지원</w:t>
      </w:r>
      <w:r w:rsidRPr="004D76F8">
        <w:rPr>
          <w:rFonts w:eastAsia="맑은 고딕" w:cstheme="minorHAnsi"/>
          <w:color w:val="000000" w:themeColor="text1"/>
          <w:lang w:eastAsia="ko-KR"/>
        </w:rPr>
        <w:t>한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다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. 3D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모델은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samtec.com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에서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proofErr w:type="spellStart"/>
      <w:r w:rsidR="00A83D55" w:rsidRPr="004D76F8">
        <w:rPr>
          <w:rFonts w:eastAsia="맑은 고딕" w:cstheme="minorHAnsi"/>
          <w:color w:val="000000" w:themeColor="text1"/>
          <w:lang w:eastAsia="ko-KR"/>
        </w:rPr>
        <w:t>오토캐드</w:t>
      </w:r>
      <w:proofErr w:type="spellEnd"/>
      <w:r w:rsidRPr="004D76F8">
        <w:rPr>
          <w:rFonts w:eastAsia="맑은 고딕" w:cstheme="minorHAnsi"/>
          <w:color w:val="000000" w:themeColor="text1"/>
          <w:lang w:eastAsia="ko-KR"/>
        </w:rPr>
        <w:t>(</w:t>
      </w:r>
      <w:proofErr w:type="spellStart"/>
      <w:r w:rsidRPr="004D76F8">
        <w:rPr>
          <w:rFonts w:eastAsia="맑은 고딕" w:cstheme="minorHAnsi"/>
          <w:color w:val="000000" w:themeColor="text1"/>
          <w:lang w:eastAsia="ko-KR"/>
        </w:rPr>
        <w:t>AutoCad</w:t>
      </w:r>
      <w:proofErr w:type="spellEnd"/>
      <w:r w:rsidRPr="004D76F8">
        <w:rPr>
          <w:rFonts w:eastAsia="맑은 고딕" w:cstheme="minorHAnsi"/>
          <w:color w:val="000000" w:themeColor="text1"/>
          <w:lang w:eastAsia="ko-KR"/>
        </w:rPr>
        <w:t>)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,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솔리드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proofErr w:type="spellStart"/>
      <w:r w:rsidR="00A83D55" w:rsidRPr="004D76F8">
        <w:rPr>
          <w:rFonts w:eastAsia="맑은 고딕" w:cstheme="minorHAnsi"/>
          <w:color w:val="000000" w:themeColor="text1"/>
          <w:lang w:eastAsia="ko-KR"/>
        </w:rPr>
        <w:t>엣지</w:t>
      </w:r>
      <w:proofErr w:type="spellEnd"/>
      <w:r w:rsidRPr="004D76F8">
        <w:rPr>
          <w:rFonts w:eastAsia="맑은 고딕" w:cstheme="minorHAnsi"/>
          <w:color w:val="000000" w:themeColor="text1"/>
          <w:lang w:eastAsia="ko-KR"/>
        </w:rPr>
        <w:t>(Solid Edge)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, </w:t>
      </w:r>
      <w:proofErr w:type="spellStart"/>
      <w:r w:rsidR="00A83D55" w:rsidRPr="004D76F8">
        <w:rPr>
          <w:rFonts w:eastAsia="맑은 고딕" w:cstheme="minorHAnsi"/>
          <w:color w:val="000000" w:themeColor="text1"/>
          <w:lang w:eastAsia="ko-KR"/>
        </w:rPr>
        <w:t>인벤터</w:t>
      </w:r>
      <w:proofErr w:type="spellEnd"/>
      <w:r w:rsidRPr="004D76F8">
        <w:rPr>
          <w:rFonts w:eastAsia="맑은 고딕" w:cstheme="minorHAnsi"/>
          <w:color w:val="000000" w:themeColor="text1"/>
          <w:lang w:eastAsia="ko-KR"/>
        </w:rPr>
        <w:t>(Inventor)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를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포함한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150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이상의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형식으로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다운로드할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수</w:t>
      </w:r>
      <w:r w:rsidR="00A83D55" w:rsidRPr="004D76F8">
        <w:rPr>
          <w:rFonts w:cstheme="minorHAnsi"/>
          <w:color w:val="000000" w:themeColor="text1"/>
          <w:lang w:eastAsia="ko-KR"/>
        </w:rPr>
        <w:t xml:space="preserve"> </w:t>
      </w:r>
      <w:r w:rsidR="00A83D55" w:rsidRPr="004D76F8">
        <w:rPr>
          <w:rFonts w:eastAsia="맑은 고딕" w:cstheme="minorHAnsi"/>
          <w:color w:val="000000" w:themeColor="text1"/>
          <w:lang w:eastAsia="ko-KR"/>
        </w:rPr>
        <w:t>있다</w:t>
      </w:r>
      <w:r w:rsidR="00A83D55" w:rsidRPr="004D76F8">
        <w:rPr>
          <w:rFonts w:cstheme="minorHAnsi"/>
          <w:color w:val="000000" w:themeColor="text1"/>
          <w:lang w:eastAsia="ko-KR"/>
        </w:rPr>
        <w:t>.</w:t>
      </w:r>
    </w:p>
    <w:p w14:paraId="0A145EC1" w14:textId="77777777" w:rsidR="00A83D55" w:rsidRDefault="00A83D55" w:rsidP="4C0B6F7A">
      <w:pPr>
        <w:rPr>
          <w:color w:val="000000" w:themeColor="text1"/>
          <w:lang w:eastAsia="ko-KR"/>
        </w:rPr>
      </w:pPr>
    </w:p>
    <w:p w14:paraId="77BEC364" w14:textId="73A6AD70" w:rsidR="00A83D55" w:rsidRDefault="0078754F" w:rsidP="00A83D55">
      <w:pPr>
        <w:rPr>
          <w:color w:val="000000" w:themeColor="text1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삼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텍</w:t>
      </w:r>
      <w:proofErr w:type="spellEnd"/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웹사이트의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시리즈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페이지에서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무료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샘플을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요청하거나</w:t>
      </w:r>
      <w:r w:rsidR="00A83D55" w:rsidRPr="00A83D55">
        <w:rPr>
          <w:color w:val="000000" w:themeColor="text1"/>
          <w:lang w:eastAsia="ko-KR"/>
        </w:rPr>
        <w:t xml:space="preserve"> 3D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모델을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직접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구성하고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다운로드할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수</w:t>
      </w:r>
      <w:r w:rsidR="00A83D55" w:rsidRPr="00A83D55">
        <w:rPr>
          <w:color w:val="000000" w:themeColor="text1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color w:val="000000" w:themeColor="text1"/>
          <w:lang w:eastAsia="ko-KR"/>
        </w:rPr>
        <w:t>있다</w:t>
      </w:r>
      <w:r w:rsidR="00A83D55" w:rsidRPr="00A83D55">
        <w:rPr>
          <w:color w:val="000000" w:themeColor="text1"/>
          <w:lang w:eastAsia="ko-KR"/>
        </w:rPr>
        <w:t xml:space="preserve">:  </w:t>
      </w:r>
      <w:hyperlink r:id="rId11" w:history="1">
        <w:r w:rsidR="00C80B9D" w:rsidRPr="004932E3">
          <w:rPr>
            <w:rStyle w:val="a3"/>
            <w:lang w:eastAsia="ko-KR"/>
          </w:rPr>
          <w:t>ERF6</w:t>
        </w:r>
      </w:hyperlink>
      <w:r w:rsidR="00C80B9D">
        <w:rPr>
          <w:color w:val="000000" w:themeColor="text1"/>
          <w:lang w:eastAsia="ko-KR"/>
        </w:rPr>
        <w:t xml:space="preserve">, </w:t>
      </w:r>
      <w:hyperlink r:id="rId12" w:anchor="catalog" w:history="1">
        <w:r w:rsidR="00C80B9D" w:rsidRPr="00F751F8">
          <w:rPr>
            <w:rStyle w:val="a3"/>
            <w:lang w:eastAsia="ko-KR"/>
          </w:rPr>
          <w:t>ERM6</w:t>
        </w:r>
      </w:hyperlink>
      <w:r w:rsidR="00C80B9D">
        <w:rPr>
          <w:color w:val="000000" w:themeColor="text1"/>
          <w:lang w:eastAsia="ko-KR"/>
        </w:rPr>
        <w:t>.</w:t>
      </w:r>
    </w:p>
    <w:p w14:paraId="0054F041" w14:textId="77777777" w:rsidR="006F1298" w:rsidRDefault="006F1298" w:rsidP="00D94075">
      <w:pPr>
        <w:rPr>
          <w:lang w:eastAsia="ko-KR"/>
        </w:rPr>
      </w:pPr>
    </w:p>
    <w:p w14:paraId="3BBCF6AA" w14:textId="32FC12B2" w:rsidR="000808BE" w:rsidRDefault="00C80B9D" w:rsidP="000808BE">
      <w:pPr>
        <w:rPr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lang w:eastAsia="ko-KR"/>
        </w:rPr>
        <w:t>삼텍의</w:t>
      </w:r>
      <w:proofErr w:type="spellEnd"/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고속</w:t>
      </w:r>
      <w:r w:rsidR="00A83D55" w:rsidRPr="00A83D55">
        <w:rPr>
          <w:lang w:eastAsia="ko-KR"/>
        </w:rPr>
        <w:t xml:space="preserve">, </w:t>
      </w:r>
      <w:proofErr w:type="spellStart"/>
      <w:r w:rsidR="00A83D55" w:rsidRPr="00A83D55">
        <w:rPr>
          <w:rFonts w:ascii="맑은 고딕" w:eastAsia="맑은 고딕" w:hAnsi="맑은 고딕" w:cs="맑은 고딕" w:hint="eastAsia"/>
          <w:lang w:eastAsia="ko-KR"/>
        </w:rPr>
        <w:t>러기드</w:t>
      </w:r>
      <w:proofErr w:type="spellEnd"/>
      <w:r w:rsidR="00A83D55" w:rsidRPr="00A83D55">
        <w:rPr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커넥터</w:t>
      </w:r>
      <w:r w:rsidR="00A83D55" w:rsidRPr="00A83D55">
        <w:rPr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스트립</w:t>
      </w:r>
      <w:r w:rsidR="00A83D55" w:rsidRPr="00A83D55">
        <w:rPr>
          <w:lang w:eastAsia="ko-KR"/>
        </w:rPr>
        <w:t xml:space="preserve">(0.50mm, 0.635mm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및</w:t>
      </w:r>
      <w:r w:rsidR="00A83D55" w:rsidRPr="00A83D55">
        <w:rPr>
          <w:lang w:eastAsia="ko-KR"/>
        </w:rPr>
        <w:t xml:space="preserve"> 0.80mm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중심선</w:t>
      </w:r>
      <w:r w:rsidR="00A83D55" w:rsidRPr="00A83D55">
        <w:rPr>
          <w:lang w:eastAsia="ko-KR"/>
        </w:rPr>
        <w:t>)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의</w:t>
      </w:r>
      <w:r w:rsidR="00A83D55" w:rsidRPr="00A83D55">
        <w:rPr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전체</w:t>
      </w:r>
      <w:r w:rsidR="00A83D55" w:rsidRPr="00A83D55">
        <w:rPr>
          <w:lang w:eastAsia="ko-KR"/>
        </w:rPr>
        <w:t xml:space="preserve"> </w:t>
      </w:r>
      <w:r w:rsidR="00A83D55" w:rsidRPr="00A83D55">
        <w:rPr>
          <w:rFonts w:ascii="맑은 고딕" w:eastAsia="맑은 고딕" w:hAnsi="맑은 고딕" w:cs="맑은 고딕" w:hint="eastAsia"/>
          <w:lang w:eastAsia="ko-KR"/>
        </w:rPr>
        <w:t>제품군</w:t>
      </w:r>
      <w:r w:rsidR="00D60143">
        <w:rPr>
          <w:rFonts w:ascii="맑은 고딕" w:eastAsia="맑은 고딕" w:hAnsi="맑은 고딕" w:cs="맑은 고딕" w:hint="eastAsia"/>
          <w:lang w:eastAsia="ko-KR"/>
        </w:rPr>
        <w:t>은</w:t>
      </w:r>
      <w:r w:rsidR="00A83D55" w:rsidRPr="00A83D55">
        <w:rPr>
          <w:lang w:eastAsia="ko-KR"/>
        </w:rPr>
        <w:t xml:space="preserve"> </w:t>
      </w:r>
      <w:r w:rsidR="00D60143">
        <w:rPr>
          <w:rFonts w:ascii="맑은 고딕" w:eastAsia="맑은 고딕" w:hAnsi="맑은 고딕" w:cs="맑은 고딕" w:hint="eastAsia"/>
          <w:lang w:eastAsia="ko-KR"/>
        </w:rPr>
        <w:t>웹사이트</w:t>
      </w:r>
      <w:r w:rsidR="00D60143">
        <w:rPr>
          <w:rFonts w:ascii="맑은 고딕" w:eastAsia="맑은 고딕" w:hAnsi="맑은 고딕" w:cs="맑은 고딕"/>
          <w:lang w:eastAsia="ko-KR"/>
        </w:rPr>
        <w:t>(</w:t>
      </w:r>
      <w:hyperlink r:id="rId13">
        <w:r w:rsidR="00D60143" w:rsidRPr="47A493E9">
          <w:rPr>
            <w:rStyle w:val="a3"/>
            <w:lang w:eastAsia="ko-KR"/>
          </w:rPr>
          <w:t>samtec.com/edgerate</w:t>
        </w:r>
      </w:hyperlink>
      <w:r w:rsidR="00D60143">
        <w:rPr>
          <w:lang w:eastAsia="ko-KR"/>
        </w:rPr>
        <w:t>)</w:t>
      </w:r>
      <w:r w:rsidR="00D60143">
        <w:rPr>
          <w:rFonts w:ascii="맑은 고딕" w:eastAsia="맑은 고딕" w:hAnsi="맑은 고딕" w:cs="맑은 고딕"/>
          <w:lang w:eastAsia="ko-KR"/>
        </w:rPr>
        <w:t xml:space="preserve"> </w:t>
      </w:r>
      <w:r w:rsidR="00D60143">
        <w:rPr>
          <w:rFonts w:ascii="맑은 고딕" w:eastAsia="맑은 고딕" w:hAnsi="맑은 고딕" w:cs="맑은 고딕" w:hint="eastAsia"/>
          <w:lang w:eastAsia="ko-KR"/>
        </w:rPr>
        <w:t>참조.</w:t>
      </w:r>
    </w:p>
    <w:p w14:paraId="3D8715ED" w14:textId="77777777" w:rsidR="00A83D55" w:rsidRDefault="00A83D55" w:rsidP="000808BE">
      <w:pPr>
        <w:rPr>
          <w:lang w:eastAsia="ko-KR"/>
        </w:rPr>
      </w:pPr>
    </w:p>
    <w:p w14:paraId="3EA7475F" w14:textId="1B79BE82" w:rsidR="00A83D55" w:rsidRPr="00D60143" w:rsidRDefault="00A83D55" w:rsidP="00A83D55">
      <w:pPr>
        <w:rPr>
          <w:b/>
          <w:bCs/>
          <w:lang w:eastAsia="ko-KR"/>
        </w:rPr>
      </w:pPr>
      <w:r w:rsidRPr="00D60143">
        <w:rPr>
          <w:rFonts w:ascii="맑은 고딕" w:eastAsia="맑은 고딕" w:hAnsi="맑은 고딕" w:cs="맑은 고딕" w:hint="eastAsia"/>
          <w:b/>
          <w:bCs/>
          <w:lang w:eastAsia="ko-KR"/>
        </w:rPr>
        <w:t>제품</w:t>
      </w:r>
      <w:r w:rsidRPr="00D60143">
        <w:rPr>
          <w:b/>
          <w:bCs/>
          <w:lang w:eastAsia="ko-KR"/>
        </w:rPr>
        <w:t xml:space="preserve"> </w:t>
      </w:r>
      <w:r w:rsidRPr="00D60143">
        <w:rPr>
          <w:rFonts w:ascii="맑은 고딕" w:eastAsia="맑은 고딕" w:hAnsi="맑은 고딕" w:cs="맑은 고딕" w:hint="eastAsia"/>
          <w:b/>
          <w:bCs/>
          <w:lang w:eastAsia="ko-KR"/>
        </w:rPr>
        <w:t>구입</w:t>
      </w:r>
    </w:p>
    <w:p w14:paraId="52078A80" w14:textId="28434B5C" w:rsidR="4C0B6F7A" w:rsidRDefault="00A83D55" w:rsidP="00A83D55">
      <w:pPr>
        <w:rPr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lang w:eastAsia="ko-KR"/>
        </w:rPr>
        <w:lastRenderedPageBreak/>
        <w:t>샘텍의</w:t>
      </w:r>
      <w:proofErr w:type="spellEnd"/>
      <w:r>
        <w:rPr>
          <w:lang w:eastAsia="ko-KR"/>
        </w:rPr>
        <w:t xml:space="preserve"> ERF6 </w:t>
      </w:r>
      <w:r>
        <w:rPr>
          <w:rFonts w:ascii="맑은 고딕" w:eastAsia="맑은 고딕" w:hAnsi="맑은 고딕" w:cs="맑은 고딕" w:hint="eastAsia"/>
          <w:lang w:eastAsia="ko-KR"/>
        </w:rPr>
        <w:t>및</w:t>
      </w:r>
      <w:r>
        <w:rPr>
          <w:lang w:eastAsia="ko-KR"/>
        </w:rPr>
        <w:t xml:space="preserve"> ERM6 </w:t>
      </w:r>
      <w:r>
        <w:rPr>
          <w:rFonts w:ascii="맑은 고딕" w:eastAsia="맑은 고딕" w:hAnsi="맑은 고딕" w:cs="맑은 고딕" w:hint="eastAsia"/>
          <w:lang w:eastAsia="ko-KR"/>
        </w:rPr>
        <w:t>시리즈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제품은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직접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또는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유통</w:t>
      </w:r>
      <w:r w:rsidR="00D60143">
        <w:rPr>
          <w:rFonts w:ascii="맑은 고딕" w:eastAsia="맑은 고딕" w:hAnsi="맑은 고딕" w:cs="맑은 고딕" w:hint="eastAsia"/>
          <w:lang w:eastAsia="ko-KR"/>
        </w:rPr>
        <w:t>채널</w:t>
      </w:r>
      <w:r>
        <w:rPr>
          <w:rFonts w:ascii="맑은 고딕" w:eastAsia="맑은 고딕" w:hAnsi="맑은 고딕" w:cs="맑은 고딕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구입할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있다</w:t>
      </w:r>
      <w:r>
        <w:rPr>
          <w:lang w:eastAsia="ko-KR"/>
        </w:rPr>
        <w:t>.</w:t>
      </w:r>
    </w:p>
    <w:p w14:paraId="059B6253" w14:textId="280FB5C0" w:rsidR="47A493E9" w:rsidRPr="00D60143" w:rsidRDefault="47A493E9" w:rsidP="47A493E9">
      <w:pPr>
        <w:rPr>
          <w:lang w:eastAsia="ko-KR"/>
        </w:rPr>
      </w:pPr>
    </w:p>
    <w:p w14:paraId="5B4F9D4A" w14:textId="77777777" w:rsidR="000808BE" w:rsidRDefault="000808BE" w:rsidP="000808BE">
      <w:pPr>
        <w:rPr>
          <w:sz w:val="22"/>
          <w:szCs w:val="22"/>
        </w:rPr>
      </w:pPr>
      <w:r>
        <w:rPr>
          <w:sz w:val="22"/>
          <w:szCs w:val="22"/>
        </w:rPr>
        <w:t>-----------------------------</w:t>
      </w:r>
    </w:p>
    <w:p w14:paraId="10372A2F" w14:textId="77777777" w:rsidR="00903CB3" w:rsidRPr="0053333C" w:rsidRDefault="00903CB3" w:rsidP="00903CB3">
      <w:pPr>
        <w:spacing w:after="240"/>
        <w:rPr>
          <w:rFonts w:ascii="Arial" w:eastAsia="맑은 고딕" w:hAnsi="Arial" w:cs="Arial"/>
          <w:b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/>
          <w:lang w:eastAsia="ko-KR"/>
        </w:rPr>
        <w:t>삼텍</w:t>
      </w:r>
      <w:proofErr w:type="spellEnd"/>
      <w:r w:rsidRPr="0053333C">
        <w:rPr>
          <w:rFonts w:ascii="Arial" w:eastAsia="맑은 고딕" w:hAnsi="Arial" w:cs="Arial"/>
          <w:b/>
          <w:lang w:eastAsia="ko-KR"/>
        </w:rPr>
        <w:t>(</w:t>
      </w:r>
      <w:proofErr w:type="spellStart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Samtec</w:t>
      </w:r>
      <w:proofErr w:type="spellEnd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, Inc.)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회사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소개</w:t>
      </w:r>
    </w:p>
    <w:p w14:paraId="2F5A15C2" w14:textId="380EC944" w:rsidR="00903CB3" w:rsidRPr="0053333C" w:rsidRDefault="00903CB3" w:rsidP="00903CB3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1976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년에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설립된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(board-to-board),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패널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광학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정밀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RF,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유연한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스태킹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마이크로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/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러기드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부품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포함한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다양한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솔루션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라인을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제공하는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="00695584">
        <w:rPr>
          <w:rFonts w:ascii="Arial" w:eastAsia="맑은 고딕" w:hAnsi="Arial" w:cs="Arial"/>
          <w:bCs/>
          <w:shd w:val="clear" w:color="auto" w:fill="FFFFFF"/>
          <w:lang w:eastAsia="ko-KR"/>
        </w:rPr>
        <w:t>10</w:t>
      </w:r>
      <w:r w:rsidR="00695584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억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달러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규모의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비상장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제조기업이다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2E016E4C" w14:textId="77777777" w:rsidR="00903CB3" w:rsidRPr="0053333C" w:rsidRDefault="00903CB3" w:rsidP="00903CB3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테크놀로지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센터는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베어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다이에서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100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떨어진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인터페이스까지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그리고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사이의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지점에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이르는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시스템의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성능과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비용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가지를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모두를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최적화시키는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기술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전략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제품을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최첨단화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하는데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전념하고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전세계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40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여곳의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지사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운영과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125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개국에서의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제품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판매를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통해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뛰어난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고객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서비스를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실천하며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글로벌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시장에서의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입지를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다지고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07F123A4" w14:textId="77777777" w:rsidR="00903CB3" w:rsidRPr="0053333C" w:rsidRDefault="00903CB3" w:rsidP="00903CB3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상세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정보는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hyperlink r:id="rId14" w:history="1">
        <w:r w:rsidRPr="0053333C">
          <w:rPr>
            <w:rStyle w:val="a3"/>
            <w:rFonts w:ascii="Arial" w:eastAsia="맑은 고딕" w:hAnsi="Arial" w:cs="Arial"/>
            <w:lang w:eastAsia="ko-KR"/>
          </w:rPr>
          <w:t>http://www.samtec.com</w:t>
        </w:r>
      </w:hyperlink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참조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.</w:t>
      </w:r>
    </w:p>
    <w:p w14:paraId="48F10FBD" w14:textId="77777777" w:rsidR="00903CB3" w:rsidRDefault="00903CB3" w:rsidP="00903CB3">
      <w:pPr>
        <w:pStyle w:val="a7"/>
        <w:shd w:val="clear" w:color="auto" w:fill="FFFFFF"/>
        <w:spacing w:before="0" w:beforeAutospacing="0" w:after="0" w:afterAutospacing="0"/>
      </w:pPr>
      <w:proofErr w:type="spellStart"/>
      <w:r>
        <w:rPr>
          <w:rStyle w:val="a8"/>
          <w:color w:val="222222"/>
        </w:rPr>
        <w:t>Samtec</w:t>
      </w:r>
      <w:proofErr w:type="spellEnd"/>
      <w:r>
        <w:rPr>
          <w:rStyle w:val="a8"/>
          <w:color w:val="222222"/>
        </w:rPr>
        <w:t>, Inc.</w:t>
      </w:r>
      <w:r>
        <w:rPr>
          <w:b/>
          <w:bCs/>
          <w:color w:val="222222"/>
        </w:rPr>
        <w:br/>
      </w:r>
      <w:r>
        <w:rPr>
          <w:rStyle w:val="a8"/>
          <w:color w:val="222222"/>
        </w:rPr>
        <w:t>P.O. Box 1147</w:t>
      </w:r>
      <w:r>
        <w:rPr>
          <w:b/>
          <w:bCs/>
          <w:color w:val="222222"/>
        </w:rPr>
        <w:br/>
      </w:r>
      <w:r>
        <w:rPr>
          <w:rStyle w:val="a8"/>
          <w:color w:val="222222"/>
        </w:rPr>
        <w:t>New Albany, IN 47151-1147</w:t>
      </w:r>
      <w:r>
        <w:rPr>
          <w:b/>
          <w:bCs/>
          <w:color w:val="222222"/>
        </w:rPr>
        <w:br/>
      </w:r>
      <w:r>
        <w:rPr>
          <w:rStyle w:val="a8"/>
          <w:color w:val="222222"/>
        </w:rPr>
        <w:t>USA</w:t>
      </w:r>
      <w:r>
        <w:rPr>
          <w:b/>
          <w:bCs/>
          <w:color w:val="222222"/>
        </w:rPr>
        <w:br/>
      </w:r>
      <w:r>
        <w:rPr>
          <w:rStyle w:val="a8"/>
          <w:color w:val="222222"/>
        </w:rPr>
        <w:t xml:space="preserve">Phone: </w:t>
      </w:r>
    </w:p>
    <w:p w14:paraId="62F5923C" w14:textId="77777777" w:rsidR="00903CB3" w:rsidRDefault="00903CB3" w:rsidP="00903CB3">
      <w:pPr>
        <w:pStyle w:val="a7"/>
        <w:shd w:val="clear" w:color="auto" w:fill="FFFFFF"/>
        <w:spacing w:before="0" w:beforeAutospacing="0" w:after="0" w:afterAutospacing="0"/>
      </w:pPr>
      <w:r>
        <w:rPr>
          <w:rStyle w:val="a8"/>
          <w:color w:val="222222"/>
        </w:rPr>
        <w:t>1-800-SAMTEC-9 (800-726-8329)</w:t>
      </w:r>
    </w:p>
    <w:p w14:paraId="5289EC32" w14:textId="77777777" w:rsidR="00903CB3" w:rsidRPr="007603C4" w:rsidRDefault="00903CB3" w:rsidP="007603C4">
      <w:pPr>
        <w:outlineLvl w:val="0"/>
        <w:rPr>
          <w:rStyle w:val="a3"/>
          <w:b/>
          <w:color w:val="auto"/>
          <w:sz w:val="22"/>
          <w:szCs w:val="22"/>
          <w:u w:val="none"/>
        </w:rPr>
      </w:pPr>
    </w:p>
    <w:sectPr w:rsidR="00903CB3" w:rsidRPr="007603C4" w:rsidSect="006040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9MVChBOynNYx" int2:id="HbEZzfu6">
      <int2:state int2:value="Rejected" int2:type="AugLoop_Text_Critique"/>
    </int2:textHash>
    <int2:textHash int2:hashCode="qbH5nKwl2YGb3Q" int2:id="2DKG4Vz5">
      <int2:state int2:value="Rejected" int2:type="AugLoop_Text_Critique"/>
    </int2:textHash>
    <int2:textHash int2:hashCode="6W2T8wHzr7XaJw" int2:id="nAjjZ6PW">
      <int2:state int2:value="Rejected" int2:type="AugLoop_Text_Critique"/>
    </int2:textHash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  <w:num w:numId="3" w16cid:durableId="9290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13C42"/>
    <w:rsid w:val="0002094C"/>
    <w:rsid w:val="0002471B"/>
    <w:rsid w:val="00037240"/>
    <w:rsid w:val="000406E8"/>
    <w:rsid w:val="00064D60"/>
    <w:rsid w:val="000716A4"/>
    <w:rsid w:val="00072AEF"/>
    <w:rsid w:val="000808BE"/>
    <w:rsid w:val="000841A5"/>
    <w:rsid w:val="000863E2"/>
    <w:rsid w:val="00090C67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0F27"/>
    <w:rsid w:val="001445FA"/>
    <w:rsid w:val="0016537D"/>
    <w:rsid w:val="0017026C"/>
    <w:rsid w:val="00176E99"/>
    <w:rsid w:val="0018059F"/>
    <w:rsid w:val="001A06D1"/>
    <w:rsid w:val="001A1271"/>
    <w:rsid w:val="001F2499"/>
    <w:rsid w:val="001F706D"/>
    <w:rsid w:val="001F77F8"/>
    <w:rsid w:val="001F78DE"/>
    <w:rsid w:val="00203195"/>
    <w:rsid w:val="0020595B"/>
    <w:rsid w:val="00211C4C"/>
    <w:rsid w:val="00231FCD"/>
    <w:rsid w:val="002432A5"/>
    <w:rsid w:val="00244046"/>
    <w:rsid w:val="00255390"/>
    <w:rsid w:val="00255960"/>
    <w:rsid w:val="002622E2"/>
    <w:rsid w:val="00264929"/>
    <w:rsid w:val="00271CFE"/>
    <w:rsid w:val="0028162D"/>
    <w:rsid w:val="00296437"/>
    <w:rsid w:val="002A677A"/>
    <w:rsid w:val="002C7898"/>
    <w:rsid w:val="002D1D3C"/>
    <w:rsid w:val="002D2DC8"/>
    <w:rsid w:val="002E63BA"/>
    <w:rsid w:val="003265A4"/>
    <w:rsid w:val="003342A2"/>
    <w:rsid w:val="00334305"/>
    <w:rsid w:val="00340EC9"/>
    <w:rsid w:val="0034165A"/>
    <w:rsid w:val="00352288"/>
    <w:rsid w:val="003539E3"/>
    <w:rsid w:val="0035417E"/>
    <w:rsid w:val="00356E1F"/>
    <w:rsid w:val="00363E7A"/>
    <w:rsid w:val="00367C6C"/>
    <w:rsid w:val="00382701"/>
    <w:rsid w:val="00386508"/>
    <w:rsid w:val="003A6672"/>
    <w:rsid w:val="003A7D91"/>
    <w:rsid w:val="003E46F8"/>
    <w:rsid w:val="003E4EC8"/>
    <w:rsid w:val="003F7215"/>
    <w:rsid w:val="0042040D"/>
    <w:rsid w:val="004273C8"/>
    <w:rsid w:val="00442936"/>
    <w:rsid w:val="00442DC7"/>
    <w:rsid w:val="00463A0C"/>
    <w:rsid w:val="004649B2"/>
    <w:rsid w:val="004661F5"/>
    <w:rsid w:val="00475683"/>
    <w:rsid w:val="0049172B"/>
    <w:rsid w:val="004932E3"/>
    <w:rsid w:val="004C60A4"/>
    <w:rsid w:val="004D76F8"/>
    <w:rsid w:val="004E031F"/>
    <w:rsid w:val="0050240B"/>
    <w:rsid w:val="005026D3"/>
    <w:rsid w:val="00505B4D"/>
    <w:rsid w:val="00514631"/>
    <w:rsid w:val="00514A55"/>
    <w:rsid w:val="005173F0"/>
    <w:rsid w:val="00537C75"/>
    <w:rsid w:val="0054072B"/>
    <w:rsid w:val="005533E7"/>
    <w:rsid w:val="00560F70"/>
    <w:rsid w:val="00570DCC"/>
    <w:rsid w:val="00575000"/>
    <w:rsid w:val="005821B1"/>
    <w:rsid w:val="0058453D"/>
    <w:rsid w:val="00595485"/>
    <w:rsid w:val="005A6262"/>
    <w:rsid w:val="005B2D31"/>
    <w:rsid w:val="005C1D5B"/>
    <w:rsid w:val="005C3C1F"/>
    <w:rsid w:val="005D7394"/>
    <w:rsid w:val="00601E0D"/>
    <w:rsid w:val="00603E32"/>
    <w:rsid w:val="0060403E"/>
    <w:rsid w:val="00613C88"/>
    <w:rsid w:val="00626711"/>
    <w:rsid w:val="00645007"/>
    <w:rsid w:val="00655D03"/>
    <w:rsid w:val="0066500A"/>
    <w:rsid w:val="00665B4B"/>
    <w:rsid w:val="00677815"/>
    <w:rsid w:val="00677E2A"/>
    <w:rsid w:val="00695584"/>
    <w:rsid w:val="006B145E"/>
    <w:rsid w:val="006B427F"/>
    <w:rsid w:val="006B52C4"/>
    <w:rsid w:val="006B77B5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33027"/>
    <w:rsid w:val="007603C4"/>
    <w:rsid w:val="00770D8E"/>
    <w:rsid w:val="00773450"/>
    <w:rsid w:val="0078754F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3B33"/>
    <w:rsid w:val="00884FE6"/>
    <w:rsid w:val="00892566"/>
    <w:rsid w:val="00893A1B"/>
    <w:rsid w:val="008A738E"/>
    <w:rsid w:val="008B0FEF"/>
    <w:rsid w:val="008B7708"/>
    <w:rsid w:val="008C15D1"/>
    <w:rsid w:val="008C5565"/>
    <w:rsid w:val="008C6A3A"/>
    <w:rsid w:val="008D310C"/>
    <w:rsid w:val="00903CB3"/>
    <w:rsid w:val="00905261"/>
    <w:rsid w:val="00917E4B"/>
    <w:rsid w:val="009207F9"/>
    <w:rsid w:val="00922DC4"/>
    <w:rsid w:val="0093280D"/>
    <w:rsid w:val="00934C30"/>
    <w:rsid w:val="00955108"/>
    <w:rsid w:val="00957308"/>
    <w:rsid w:val="00967179"/>
    <w:rsid w:val="009965C4"/>
    <w:rsid w:val="009A5AF3"/>
    <w:rsid w:val="009B37A2"/>
    <w:rsid w:val="009B540C"/>
    <w:rsid w:val="009C16B7"/>
    <w:rsid w:val="009C445A"/>
    <w:rsid w:val="009C735F"/>
    <w:rsid w:val="009D0AFF"/>
    <w:rsid w:val="009D7A0B"/>
    <w:rsid w:val="009E674F"/>
    <w:rsid w:val="009F1DAD"/>
    <w:rsid w:val="009F2D1A"/>
    <w:rsid w:val="009F7B71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54D8B"/>
    <w:rsid w:val="00A759C4"/>
    <w:rsid w:val="00A83D55"/>
    <w:rsid w:val="00A94C8A"/>
    <w:rsid w:val="00A95BDB"/>
    <w:rsid w:val="00A95E2C"/>
    <w:rsid w:val="00AC053D"/>
    <w:rsid w:val="00AD35E4"/>
    <w:rsid w:val="00AE6DCF"/>
    <w:rsid w:val="00AF24E3"/>
    <w:rsid w:val="00B07DC5"/>
    <w:rsid w:val="00B11270"/>
    <w:rsid w:val="00B13D04"/>
    <w:rsid w:val="00B2066F"/>
    <w:rsid w:val="00B2227A"/>
    <w:rsid w:val="00B25897"/>
    <w:rsid w:val="00B41D62"/>
    <w:rsid w:val="00B5388B"/>
    <w:rsid w:val="00B53D7A"/>
    <w:rsid w:val="00B56623"/>
    <w:rsid w:val="00B644EA"/>
    <w:rsid w:val="00B671D1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0278F"/>
    <w:rsid w:val="00C117AE"/>
    <w:rsid w:val="00C11C0C"/>
    <w:rsid w:val="00C157A9"/>
    <w:rsid w:val="00C2341E"/>
    <w:rsid w:val="00C317FB"/>
    <w:rsid w:val="00C31B34"/>
    <w:rsid w:val="00C433FD"/>
    <w:rsid w:val="00C736D8"/>
    <w:rsid w:val="00C80B9D"/>
    <w:rsid w:val="00C816BF"/>
    <w:rsid w:val="00C8608C"/>
    <w:rsid w:val="00C928E8"/>
    <w:rsid w:val="00CA7D24"/>
    <w:rsid w:val="00CB5798"/>
    <w:rsid w:val="00CD0039"/>
    <w:rsid w:val="00CE3278"/>
    <w:rsid w:val="00CF0970"/>
    <w:rsid w:val="00D1174D"/>
    <w:rsid w:val="00D21563"/>
    <w:rsid w:val="00D23367"/>
    <w:rsid w:val="00D26AA6"/>
    <w:rsid w:val="00D52CDC"/>
    <w:rsid w:val="00D55D15"/>
    <w:rsid w:val="00D60143"/>
    <w:rsid w:val="00D60DE7"/>
    <w:rsid w:val="00D7204A"/>
    <w:rsid w:val="00D8076F"/>
    <w:rsid w:val="00D81AA1"/>
    <w:rsid w:val="00D83EC3"/>
    <w:rsid w:val="00D878F0"/>
    <w:rsid w:val="00D94075"/>
    <w:rsid w:val="00D96073"/>
    <w:rsid w:val="00DA4EF3"/>
    <w:rsid w:val="00DC1571"/>
    <w:rsid w:val="00DE3DBC"/>
    <w:rsid w:val="00DF09B5"/>
    <w:rsid w:val="00E04136"/>
    <w:rsid w:val="00E044E5"/>
    <w:rsid w:val="00E04623"/>
    <w:rsid w:val="00E05215"/>
    <w:rsid w:val="00E05254"/>
    <w:rsid w:val="00E0638F"/>
    <w:rsid w:val="00E33DC2"/>
    <w:rsid w:val="00E451C5"/>
    <w:rsid w:val="00E67A4A"/>
    <w:rsid w:val="00E7007C"/>
    <w:rsid w:val="00E90E0A"/>
    <w:rsid w:val="00E950F9"/>
    <w:rsid w:val="00EA6AC2"/>
    <w:rsid w:val="00EB4847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551B0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C7445"/>
    <w:rsid w:val="00FD5D72"/>
    <w:rsid w:val="00FE5080"/>
    <w:rsid w:val="00FE7759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D1FF18D"/>
    <w:rsid w:val="3D23AB0A"/>
    <w:rsid w:val="3D4A5313"/>
    <w:rsid w:val="3DA9EB68"/>
    <w:rsid w:val="3E1FD287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5175D1"/>
    <w:rsid w:val="5BB0ECE8"/>
    <w:rsid w:val="5D0DEFEC"/>
    <w:rsid w:val="5D99904A"/>
    <w:rsid w:val="5DB3D287"/>
    <w:rsid w:val="5DD878AD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C69DB7"/>
    <w:rsid w:val="68F602B8"/>
    <w:rsid w:val="6A91D319"/>
    <w:rsid w:val="6AFBCC48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B458A8"/>
    <w:rsid w:val="74CFBD62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2094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03CB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90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erm6" TargetMode="External"/><Relationship Id="rId13" Type="http://schemas.openxmlformats.org/officeDocument/2006/relationships/hyperlink" Target="https://www.samtec.com/connectors/backplane/micro-backplane-systems/edge-r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products/erf6" TargetMode="External"/><Relationship Id="rId12" Type="http://schemas.openxmlformats.org/officeDocument/2006/relationships/hyperlink" Target="https://www.samtec.com/products/erm6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products/erf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uddendocs.samtec.com/productspecs/erm6-erf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Desiree Park</cp:lastModifiedBy>
  <cp:revision>2</cp:revision>
  <cp:lastPrinted>2019-01-22T18:17:00Z</cp:lastPrinted>
  <dcterms:created xsi:type="dcterms:W3CDTF">2024-01-30T17:06:00Z</dcterms:created>
  <dcterms:modified xsi:type="dcterms:W3CDTF">2024-01-30T17:06:00Z</dcterms:modified>
</cp:coreProperties>
</file>