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FE968" w14:textId="39B51DA7" w:rsidR="00B77B52" w:rsidRPr="005A2511" w:rsidRDefault="00B77B52" w:rsidP="007F103F">
      <w:pPr>
        <w:widowControl w:val="0"/>
        <w:autoSpaceDE w:val="0"/>
        <w:autoSpaceDN w:val="0"/>
        <w:adjustRightInd w:val="0"/>
        <w:spacing w:line="0" w:lineRule="atLeast"/>
        <w:rPr>
          <w:rFonts w:ascii="Arial" w:eastAsia="SimSun" w:hAnsi="Arial" w:cs="Arial"/>
          <w:b/>
          <w:bCs/>
        </w:rPr>
      </w:pPr>
      <w:r w:rsidRPr="005A2511">
        <w:rPr>
          <w:rFonts w:ascii="Arial" w:eastAsia="SimSun" w:hAnsi="Arial" w:cs="Arial"/>
          <w:b/>
          <w:noProof/>
        </w:rPr>
        <w:drawing>
          <wp:inline distT="0" distB="0" distL="0" distR="0" wp14:anchorId="03A763BA" wp14:editId="7356F7A3">
            <wp:extent cx="1509311" cy="437887"/>
            <wp:effectExtent l="0" t="0" r="254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tec-logo-PM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43" cy="4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EF78" w14:textId="34546698" w:rsidR="00B77B52" w:rsidRPr="005A2511" w:rsidRDefault="00B77B52" w:rsidP="007F103F">
      <w:pPr>
        <w:widowControl w:val="0"/>
        <w:autoSpaceDE w:val="0"/>
        <w:autoSpaceDN w:val="0"/>
        <w:adjustRightInd w:val="0"/>
        <w:spacing w:line="0" w:lineRule="atLeast"/>
        <w:rPr>
          <w:rFonts w:ascii="Arial" w:eastAsia="SimSun" w:hAnsi="Arial" w:cs="Arial"/>
          <w:b/>
          <w:bCs/>
        </w:rPr>
      </w:pPr>
    </w:p>
    <w:p w14:paraId="544C0718" w14:textId="74C2634F" w:rsidR="00B77B52" w:rsidRPr="005A2511" w:rsidRDefault="0039232F" w:rsidP="007F103F">
      <w:pPr>
        <w:widowControl w:val="0"/>
        <w:autoSpaceDE w:val="0"/>
        <w:autoSpaceDN w:val="0"/>
        <w:adjustRightInd w:val="0"/>
        <w:spacing w:line="0" w:lineRule="atLeast"/>
        <w:rPr>
          <w:rFonts w:ascii="Arial" w:eastAsia="SimSun" w:hAnsi="Arial" w:cs="Arial"/>
          <w:b/>
          <w:bCs/>
        </w:rPr>
      </w:pPr>
      <w:r w:rsidRPr="0039232F">
        <w:rPr>
          <w:rFonts w:ascii="新細明體" w:eastAsia="SimSun" w:hAnsi="新細明體" w:cs="Arial" w:hint="eastAsia"/>
          <w:b/>
          <w:bCs/>
          <w:lang w:eastAsia="zh-CN"/>
        </w:rPr>
        <w:t>请立即发布</w:t>
      </w:r>
    </w:p>
    <w:p w14:paraId="32C5F108" w14:textId="17C9961A" w:rsidR="00B77B52" w:rsidRPr="005A2511" w:rsidRDefault="0039232F" w:rsidP="007F103F">
      <w:pPr>
        <w:widowControl w:val="0"/>
        <w:autoSpaceDE w:val="0"/>
        <w:autoSpaceDN w:val="0"/>
        <w:adjustRightInd w:val="0"/>
        <w:spacing w:line="0" w:lineRule="atLeast"/>
        <w:rPr>
          <w:rFonts w:ascii="Arial" w:eastAsia="SimSun" w:hAnsi="Arial" w:cs="Arial"/>
          <w:b/>
          <w:bCs/>
          <w:lang w:eastAsia="zh-TW"/>
        </w:rPr>
      </w:pPr>
      <w:r w:rsidRPr="0039232F">
        <w:rPr>
          <w:rFonts w:ascii="新細明體" w:eastAsia="SimSun" w:hAnsi="新細明體" w:cs="Arial"/>
          <w:b/>
          <w:bCs/>
          <w:lang w:eastAsia="zh-CN"/>
        </w:rPr>
        <w:t>2024</w:t>
      </w:r>
      <w:r w:rsidRPr="0039232F">
        <w:rPr>
          <w:rFonts w:ascii="新細明體" w:eastAsia="SimSun" w:hAnsi="新細明體" w:cs="Arial" w:hint="eastAsia"/>
          <w:b/>
          <w:bCs/>
          <w:lang w:eastAsia="zh-CN"/>
        </w:rPr>
        <w:t>年</w:t>
      </w:r>
      <w:r w:rsidRPr="0039232F">
        <w:rPr>
          <w:rFonts w:ascii="新細明體" w:eastAsia="SimSun" w:hAnsi="新細明體" w:cs="Arial"/>
          <w:b/>
          <w:bCs/>
          <w:lang w:eastAsia="zh-CN"/>
        </w:rPr>
        <w:t>2</w:t>
      </w:r>
      <w:r w:rsidRPr="0039232F">
        <w:rPr>
          <w:rFonts w:ascii="新細明體" w:eastAsia="SimSun" w:hAnsi="新細明體" w:cs="Arial" w:hint="eastAsia"/>
          <w:b/>
          <w:bCs/>
          <w:lang w:eastAsia="zh-CN"/>
        </w:rPr>
        <w:t>月</w:t>
      </w:r>
      <w:r w:rsidRPr="003C3B1E">
        <w:rPr>
          <w:rFonts w:ascii="新細明體" w:eastAsia="新細明體" w:hAnsi="新細明體" w:cs="Arial"/>
          <w:b/>
          <w:bCs/>
          <w:lang w:eastAsia="zh-CN"/>
        </w:rPr>
        <w:tab/>
      </w:r>
      <w:r w:rsidRPr="005A2511">
        <w:rPr>
          <w:rFonts w:ascii="Arial" w:eastAsia="SimSun" w:hAnsi="Arial" w:cs="Arial"/>
          <w:b/>
          <w:bCs/>
          <w:lang w:eastAsia="zh-CN"/>
        </w:rPr>
        <w:tab/>
      </w:r>
      <w:r w:rsidRPr="005A2511">
        <w:rPr>
          <w:rFonts w:ascii="Arial" w:eastAsia="SimSun" w:hAnsi="Arial" w:cs="Arial"/>
          <w:b/>
          <w:bCs/>
          <w:lang w:eastAsia="zh-CN"/>
        </w:rPr>
        <w:tab/>
      </w:r>
    </w:p>
    <w:p w14:paraId="58CB02E9" w14:textId="176F4391" w:rsidR="00677815" w:rsidRPr="005A2511" w:rsidRDefault="0039232F" w:rsidP="007F103F">
      <w:pPr>
        <w:widowControl w:val="0"/>
        <w:autoSpaceDE w:val="0"/>
        <w:autoSpaceDN w:val="0"/>
        <w:adjustRightInd w:val="0"/>
        <w:spacing w:line="0" w:lineRule="atLeast"/>
        <w:rPr>
          <w:rFonts w:ascii="Arial" w:eastAsia="SimSun" w:hAnsi="Arial" w:cs="Arial"/>
          <w:b/>
          <w:bCs/>
          <w:lang w:eastAsia="zh-TW"/>
        </w:rPr>
      </w:pPr>
      <w:r w:rsidRPr="0039232F">
        <w:rPr>
          <w:rFonts w:ascii="新細明體" w:eastAsia="SimSun" w:hAnsi="新細明體" w:cs="Arial" w:hint="eastAsia"/>
          <w:b/>
          <w:bCs/>
          <w:lang w:eastAsia="zh-CN"/>
        </w:rPr>
        <w:t>联系</w:t>
      </w:r>
      <w:r w:rsidRPr="0039232F">
        <w:rPr>
          <w:rFonts w:ascii="新細明體" w:eastAsia="SimSun" w:hAnsi="新細明體" w:cs="Arial"/>
          <w:b/>
          <w:bCs/>
          <w:lang w:eastAsia="zh-CN"/>
        </w:rPr>
        <w:t xml:space="preserve">: </w:t>
      </w:r>
      <w:r w:rsidRPr="005A2511">
        <w:rPr>
          <w:rFonts w:ascii="Arial" w:eastAsia="SimSun" w:hAnsi="Arial" w:cs="Arial"/>
          <w:b/>
          <w:bCs/>
          <w:lang w:eastAsia="zh-CN"/>
        </w:rPr>
        <w:t xml:space="preserve"> </w:t>
      </w:r>
      <w:hyperlink r:id="rId6" w:history="1">
        <w:r w:rsidRPr="005A2511">
          <w:rPr>
            <w:rStyle w:val="a3"/>
            <w:rFonts w:ascii="Arial" w:eastAsia="SimSun" w:hAnsi="Arial" w:cs="Arial"/>
            <w:sz w:val="22"/>
            <w:szCs w:val="22"/>
            <w:lang w:eastAsia="zh-CN"/>
          </w:rPr>
          <w:t>Mediaroom@samtec.com</w:t>
        </w:r>
      </w:hyperlink>
    </w:p>
    <w:p w14:paraId="6A92F706" w14:textId="380988FF" w:rsidR="00B77B52" w:rsidRPr="005A2511" w:rsidRDefault="00B77B52" w:rsidP="007F103F">
      <w:pPr>
        <w:widowControl w:val="0"/>
        <w:autoSpaceDE w:val="0"/>
        <w:autoSpaceDN w:val="0"/>
        <w:adjustRightInd w:val="0"/>
        <w:spacing w:line="0" w:lineRule="atLeast"/>
        <w:rPr>
          <w:rFonts w:ascii="Arial" w:eastAsia="SimSun" w:hAnsi="Arial" w:cs="Arial"/>
          <w:b/>
          <w:bCs/>
          <w:lang w:eastAsia="zh-TW"/>
        </w:rPr>
      </w:pPr>
    </w:p>
    <w:p w14:paraId="4F68E4E8" w14:textId="1D7E5B07" w:rsidR="00677815" w:rsidRPr="005A2511" w:rsidRDefault="0039232F" w:rsidP="007F103F">
      <w:pPr>
        <w:spacing w:line="0" w:lineRule="atLeast"/>
        <w:rPr>
          <w:rFonts w:ascii="Arial" w:eastAsia="SimSun" w:hAnsi="Arial" w:cs="Arial"/>
          <w:b/>
          <w:lang w:eastAsia="zh-TW"/>
        </w:rPr>
      </w:pPr>
      <w:r w:rsidRPr="005A2511">
        <w:rPr>
          <w:rFonts w:ascii="Arial" w:eastAsia="SimSun" w:hAnsi="Arial" w:cs="Arial"/>
          <w:b/>
          <w:lang w:eastAsia="zh-CN"/>
        </w:rPr>
        <w:tab/>
      </w:r>
      <w:r w:rsidRPr="005A2511">
        <w:rPr>
          <w:rFonts w:ascii="Arial" w:eastAsia="SimSun" w:hAnsi="Arial" w:cs="Arial"/>
          <w:b/>
          <w:lang w:eastAsia="zh-CN"/>
        </w:rPr>
        <w:tab/>
      </w:r>
      <w:r w:rsidRPr="005A2511">
        <w:rPr>
          <w:rFonts w:ascii="Arial" w:eastAsia="SimSun" w:hAnsi="Arial" w:cs="Arial"/>
          <w:b/>
          <w:lang w:eastAsia="zh-CN"/>
        </w:rPr>
        <w:tab/>
      </w:r>
      <w:r w:rsidRPr="005A2511">
        <w:rPr>
          <w:rFonts w:ascii="Arial" w:eastAsia="SimSun" w:hAnsi="Arial" w:cs="Arial"/>
          <w:b/>
          <w:lang w:eastAsia="zh-CN"/>
        </w:rPr>
        <w:tab/>
      </w:r>
      <w:r w:rsidRPr="005A2511">
        <w:rPr>
          <w:rFonts w:ascii="Arial" w:eastAsia="SimSun" w:hAnsi="Arial" w:cs="Arial"/>
          <w:b/>
          <w:lang w:eastAsia="zh-CN"/>
        </w:rPr>
        <w:tab/>
      </w:r>
    </w:p>
    <w:p w14:paraId="514C11B4" w14:textId="77777777" w:rsidR="00A54D8B" w:rsidRPr="005A2511" w:rsidRDefault="00A54D8B" w:rsidP="007F103F">
      <w:pPr>
        <w:spacing w:line="0" w:lineRule="atLeast"/>
        <w:jc w:val="center"/>
        <w:rPr>
          <w:rFonts w:ascii="Arial" w:eastAsia="SimSun" w:hAnsi="Arial" w:cs="Arial"/>
          <w:b/>
          <w:lang w:eastAsia="zh-TW"/>
        </w:rPr>
      </w:pPr>
    </w:p>
    <w:p w14:paraId="2C31D849" w14:textId="490B65B5" w:rsidR="007A64F6" w:rsidRPr="005A2511" w:rsidRDefault="0039232F" w:rsidP="007F103F">
      <w:pPr>
        <w:spacing w:line="0" w:lineRule="atLeast"/>
        <w:jc w:val="center"/>
        <w:rPr>
          <w:rFonts w:ascii="Arial" w:eastAsia="SimSun" w:hAnsi="Arial" w:cs="Arial"/>
          <w:b/>
          <w:bCs/>
        </w:rPr>
      </w:pPr>
      <w:proofErr w:type="spellStart"/>
      <w:r w:rsidRPr="005A2511">
        <w:rPr>
          <w:rFonts w:ascii="Arial" w:eastAsia="SimSun" w:hAnsi="Arial" w:cs="Arial"/>
          <w:b/>
          <w:bCs/>
          <w:lang w:eastAsia="zh-CN"/>
        </w:rPr>
        <w:t>Samtec</w:t>
      </w:r>
      <w:proofErr w:type="spellEnd"/>
      <w:r w:rsidRPr="005A2511">
        <w:rPr>
          <w:rFonts w:ascii="Arial" w:eastAsia="SimSun" w:hAnsi="Arial" w:cs="Arial"/>
          <w:b/>
          <w:bCs/>
          <w:lang w:eastAsia="zh-CN"/>
        </w:rPr>
        <w:t xml:space="preserve"> </w:t>
      </w:r>
      <w:r w:rsidRPr="005A2511">
        <w:rPr>
          <w:rFonts w:ascii="Arial" w:eastAsia="SimSun" w:hAnsi="Arial" w:cs="Arial" w:hint="eastAsia"/>
          <w:b/>
          <w:bCs/>
          <w:lang w:eastAsia="zh-CN"/>
        </w:rPr>
        <w:t>推出</w:t>
      </w:r>
      <w:r w:rsidRPr="005A2511">
        <w:rPr>
          <w:rFonts w:ascii="Arial" w:eastAsia="SimSun" w:hAnsi="Arial" w:cs="Arial"/>
          <w:b/>
          <w:bCs/>
          <w:lang w:eastAsia="zh-CN"/>
        </w:rPr>
        <w:t xml:space="preserve">0.635 </w:t>
      </w:r>
      <w:r w:rsidRPr="005A2511">
        <w:rPr>
          <w:rFonts w:ascii="Arial" w:eastAsia="SimSun" w:hAnsi="Arial" w:cs="Arial" w:hint="eastAsia"/>
          <w:b/>
          <w:bCs/>
          <w:lang w:eastAsia="zh-CN"/>
        </w:rPr>
        <w:t>毫米高度</w:t>
      </w:r>
      <w:r w:rsidRPr="005A2511">
        <w:rPr>
          <w:rFonts w:ascii="Arial" w:eastAsia="SimSun" w:hAnsi="Arial" w:cs="Arial"/>
          <w:b/>
          <w:bCs/>
          <w:lang w:eastAsia="zh-CN"/>
        </w:rPr>
        <w:t xml:space="preserve">Slim Body Edge Rate® </w:t>
      </w:r>
      <w:r w:rsidRPr="005A2511">
        <w:rPr>
          <w:rFonts w:ascii="Arial" w:eastAsia="SimSun" w:hAnsi="Arial" w:cs="Arial" w:hint="eastAsia"/>
          <w:b/>
          <w:bCs/>
          <w:lang w:eastAsia="zh-CN"/>
        </w:rPr>
        <w:t>连接器</w:t>
      </w:r>
    </w:p>
    <w:p w14:paraId="0F432A89" w14:textId="77777777" w:rsidR="007A64F6" w:rsidRPr="005A2511" w:rsidRDefault="007A64F6" w:rsidP="007F103F">
      <w:pPr>
        <w:spacing w:line="0" w:lineRule="atLeast"/>
        <w:rPr>
          <w:rFonts w:ascii="Arial" w:eastAsia="SimSun" w:hAnsi="Arial" w:cs="Arial"/>
          <w:b/>
          <w:bCs/>
        </w:rPr>
      </w:pPr>
    </w:p>
    <w:p w14:paraId="1EC37E39" w14:textId="53E2D42A" w:rsidR="007A64F6" w:rsidRPr="005A2511" w:rsidRDefault="0039232F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CN"/>
        </w:rPr>
      </w:pPr>
      <w:r w:rsidRPr="005A2511">
        <w:rPr>
          <w:rFonts w:ascii="Arial" w:eastAsia="SimSun" w:hAnsi="Arial" w:cs="Arial" w:hint="eastAsia"/>
          <w:b/>
          <w:bCs/>
          <w:color w:val="000000" w:themeColor="text1"/>
          <w:lang w:eastAsia="zh-CN"/>
        </w:rPr>
        <w:t>印地安那州新奥巴尼市</w:t>
      </w:r>
      <w:r w:rsidRPr="005A2511">
        <w:rPr>
          <w:rFonts w:ascii="Arial" w:eastAsia="SimSun" w:hAnsi="Arial" w:cs="Arial"/>
          <w:b/>
          <w:bCs/>
          <w:color w:val="000000" w:themeColor="text1"/>
          <w:lang w:eastAsia="zh-CN"/>
        </w:rPr>
        <w:t>: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 </w:t>
      </w:r>
      <w:proofErr w:type="spellStart"/>
      <w:r w:rsidRPr="005A2511">
        <w:rPr>
          <w:rFonts w:ascii="Arial" w:eastAsia="SimSun" w:hAnsi="Arial" w:cs="Arial"/>
          <w:color w:val="000000" w:themeColor="text1"/>
          <w:lang w:eastAsia="zh-CN"/>
        </w:rPr>
        <w:t>Samtec</w:t>
      </w:r>
      <w:proofErr w:type="spellEnd"/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扩充旗下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Edge Rate®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板对板连接器阵容，</w:t>
      </w:r>
      <w:r w:rsidRPr="0039232F">
        <w:rPr>
          <w:rFonts w:ascii="新細明體" w:eastAsia="SimSun" w:hAnsi="新細明體" w:cs="Arial" w:hint="eastAsia"/>
          <w:color w:val="000000" w:themeColor="text1"/>
          <w:lang w:eastAsia="zh-CN"/>
        </w:rPr>
        <w:t>发布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密度更高的配接产品组合，新款产品在配接后的宽度</w:t>
      </w:r>
      <w:r w:rsidRPr="0039232F">
        <w:rPr>
          <w:rFonts w:ascii="新細明體" w:eastAsia="SimSun" w:hAnsi="新細明體" w:cs="Arial" w:hint="eastAsia"/>
          <w:color w:val="000000" w:themeColor="text1"/>
          <w:lang w:eastAsia="zh-CN"/>
        </w:rPr>
        <w:t>只有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先前产品的一半，配接后高度也</w:t>
      </w:r>
      <w:r w:rsidRPr="0039232F">
        <w:rPr>
          <w:rFonts w:ascii="新細明體" w:eastAsia="SimSun" w:hAnsi="新細明體" w:cs="Arial" w:hint="eastAsia"/>
          <w:color w:val="000000" w:themeColor="text1"/>
          <w:lang w:eastAsia="zh-CN"/>
        </w:rPr>
        <w:t>仅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5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毫米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(</w:t>
      </w:r>
      <w:hyperlink r:id="rId7">
        <w:r w:rsidRPr="005A2511">
          <w:rPr>
            <w:rStyle w:val="a3"/>
            <w:rFonts w:ascii="Arial" w:eastAsia="SimSun" w:hAnsi="Arial" w:cs="Arial"/>
            <w:lang w:eastAsia="zh-CN"/>
          </w:rPr>
          <w:t>ERF6</w:t>
        </w:r>
      </w:hyperlink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与</w:t>
      </w:r>
      <w:r w:rsidR="007A64F6" w:rsidRPr="005A2511">
        <w:fldChar w:fldCharType="begin"/>
      </w:r>
      <w:r w:rsidR="007A64F6" w:rsidRPr="005A2511">
        <w:rPr>
          <w:rFonts w:ascii="Arial" w:eastAsia="SimSun" w:hAnsi="Arial" w:cs="Arial"/>
        </w:rPr>
        <w:instrText xml:space="preserve"> HYPERLINK "https://www.samtec.com/products/erm6" \l "catalog" \h </w:instrText>
      </w:r>
      <w:r w:rsidR="007A64F6" w:rsidRPr="005A2511">
        <w:fldChar w:fldCharType="separate"/>
      </w:r>
      <w:r w:rsidRPr="005A2511">
        <w:rPr>
          <w:rStyle w:val="a3"/>
          <w:rFonts w:ascii="Arial" w:eastAsia="SimSun" w:hAnsi="Arial" w:cs="Arial"/>
          <w:lang w:eastAsia="zh-CN"/>
        </w:rPr>
        <w:t>ERM6</w:t>
      </w:r>
      <w:r w:rsidR="007A64F6" w:rsidRPr="005A2511">
        <w:rPr>
          <w:rStyle w:val="a3"/>
          <w:rFonts w:ascii="Arial" w:eastAsia="SimSun" w:hAnsi="Arial" w:cs="Arial"/>
        </w:rPr>
        <w:fldChar w:fldCharType="end"/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系列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)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。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ERF6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与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ERM6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系列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Edge Rate®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连接器支持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56 Gbps PAM4</w:t>
      </w:r>
      <w:r w:rsidRPr="0039232F">
        <w:rPr>
          <w:rFonts w:ascii="新細明體" w:eastAsia="SimSun" w:hAnsi="新細明體" w:cs="Arial" w:hint="eastAsia"/>
          <w:color w:val="000000" w:themeColor="text1"/>
          <w:lang w:eastAsia="zh-CN"/>
        </w:rPr>
        <w:t>坚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固型高速夹层卡应用，涵盖工业、嵌入式视觉、仪器仪表与监视、无人机、以及机器人等领域。</w:t>
      </w:r>
    </w:p>
    <w:p w14:paraId="4A6D08F9" w14:textId="2193809A" w:rsidR="0058453D" w:rsidRPr="005A2511" w:rsidRDefault="0058453D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CN"/>
        </w:rPr>
      </w:pPr>
    </w:p>
    <w:p w14:paraId="46D4F927" w14:textId="7189A206" w:rsidR="0058453D" w:rsidRPr="005A2511" w:rsidRDefault="7FD180D8" w:rsidP="007F103F">
      <w:pPr>
        <w:spacing w:line="0" w:lineRule="atLeast"/>
        <w:rPr>
          <w:rFonts w:ascii="Arial" w:eastAsia="SimSun" w:hAnsi="Arial" w:cs="Arial"/>
        </w:rPr>
      </w:pPr>
      <w:r w:rsidRPr="005A2511">
        <w:rPr>
          <w:rFonts w:ascii="Arial" w:eastAsia="SimSun" w:hAnsi="Arial" w:cs="Arial"/>
          <w:noProof/>
        </w:rPr>
        <w:drawing>
          <wp:inline distT="0" distB="0" distL="0" distR="0" wp14:anchorId="3096C403" wp14:editId="0A315E73">
            <wp:extent cx="4572000" cy="2486037"/>
            <wp:effectExtent l="0" t="0" r="0" b="0"/>
            <wp:docPr id="1223628570" name="圖片 1223628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8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EDBA" w14:textId="73215777" w:rsidR="4C0B6F7A" w:rsidRPr="005A2511" w:rsidRDefault="4C0B6F7A" w:rsidP="007F103F">
      <w:pPr>
        <w:spacing w:line="0" w:lineRule="atLeast"/>
        <w:rPr>
          <w:rFonts w:ascii="Arial" w:eastAsia="SimSun" w:hAnsi="Arial" w:cs="Arial"/>
        </w:rPr>
      </w:pPr>
    </w:p>
    <w:p w14:paraId="342C0CCA" w14:textId="4D245138" w:rsidR="007A64F6" w:rsidRPr="005A2511" w:rsidRDefault="0039232F" w:rsidP="007F103F">
      <w:pPr>
        <w:spacing w:line="0" w:lineRule="atLeast"/>
        <w:rPr>
          <w:rFonts w:ascii="Arial" w:eastAsia="SimSun" w:hAnsi="Arial" w:cs="Arial"/>
          <w:b/>
          <w:bCs/>
          <w:color w:val="000000" w:themeColor="text1"/>
          <w:lang w:eastAsia="zh-TW"/>
        </w:rPr>
      </w:pPr>
      <w:r w:rsidRPr="005A2511">
        <w:rPr>
          <w:rFonts w:ascii="Arial" w:eastAsia="SimSun" w:hAnsi="Arial" w:cs="Arial" w:hint="eastAsia"/>
          <w:b/>
          <w:bCs/>
          <w:color w:val="000000" w:themeColor="text1"/>
          <w:lang w:eastAsia="zh-CN"/>
        </w:rPr>
        <w:t>小巧且</w:t>
      </w:r>
      <w:r w:rsidRPr="0039232F">
        <w:rPr>
          <w:rFonts w:ascii="新細明體" w:eastAsia="SimSun" w:hAnsi="新細明體" w:cs="Arial" w:hint="eastAsia"/>
          <w:b/>
          <w:bCs/>
          <w:color w:val="000000" w:themeColor="text1"/>
          <w:lang w:eastAsia="zh-CN"/>
        </w:rPr>
        <w:t>坚</w:t>
      </w:r>
      <w:r w:rsidRPr="005A2511">
        <w:rPr>
          <w:rFonts w:ascii="Arial" w:eastAsia="SimSun" w:hAnsi="Arial" w:cs="Arial" w:hint="eastAsia"/>
          <w:b/>
          <w:bCs/>
          <w:color w:val="000000" w:themeColor="text1"/>
          <w:lang w:eastAsia="zh-CN"/>
        </w:rPr>
        <w:t>固</w:t>
      </w:r>
    </w:p>
    <w:p w14:paraId="18F380D8" w14:textId="4EC98F3D" w:rsidR="007A64F6" w:rsidRPr="005A2511" w:rsidRDefault="0039232F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CN"/>
        </w:rPr>
      </w:pP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ERF6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与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ERM6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有两排针脚，并维持仅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2.5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毫米的极窄本体。本体长度为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11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毫米至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42.8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毫米，中心线间距为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0.635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毫米。每排可用脚位包括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10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、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20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、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30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、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40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、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50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或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60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等选项，提高开发</w:t>
      </w:r>
      <w:r w:rsidRPr="003C3B1E">
        <w:rPr>
          <w:rFonts w:ascii="Arial" w:eastAsia="SimSun" w:hAnsi="Arial" w:cs="Arial" w:hint="eastAsia"/>
          <w:color w:val="000000" w:themeColor="text1"/>
          <w:lang w:eastAsia="zh-CN"/>
        </w:rPr>
        <w:t>订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制产品的弹性，且维持快速交货的优点。</w:t>
      </w:r>
    </w:p>
    <w:p w14:paraId="7AB8CB81" w14:textId="77777777" w:rsidR="007A64F6" w:rsidRPr="005A2511" w:rsidRDefault="007A64F6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CN"/>
        </w:rPr>
      </w:pPr>
    </w:p>
    <w:p w14:paraId="3E89AAEC" w14:textId="2720D192" w:rsidR="007A64F6" w:rsidRPr="005A2511" w:rsidRDefault="0039232F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TW"/>
        </w:rPr>
      </w:pPr>
      <w:r w:rsidRPr="0039232F">
        <w:rPr>
          <w:rFonts w:ascii="新細明體" w:eastAsia="SimSun" w:hAnsi="新細明體" w:cs="Arial" w:hint="eastAsia"/>
          <w:color w:val="000000" w:themeColor="text1"/>
          <w:lang w:eastAsia="zh-CN"/>
        </w:rPr>
        <w:t>针对用户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对承受的拔出力与剪切力</w:t>
      </w:r>
      <w:r w:rsidRPr="0039232F">
        <w:rPr>
          <w:rFonts w:ascii="新細明體" w:eastAsia="SimSun" w:hAnsi="新細明體" w:cs="Arial" w:hint="eastAsia"/>
          <w:color w:val="000000" w:themeColor="text1"/>
          <w:lang w:eastAsia="zh-CN"/>
        </w:rPr>
        <w:t>的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要求，</w:t>
      </w:r>
      <w:r w:rsidRPr="0039232F">
        <w:rPr>
          <w:rFonts w:ascii="新細明體" w:eastAsia="SimSun" w:hAnsi="新細明體" w:cs="Arial" w:hint="eastAsia"/>
          <w:color w:val="000000" w:themeColor="text1"/>
          <w:lang w:eastAsia="zh-CN"/>
        </w:rPr>
        <w:t>也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可选用标准型号中带</w:t>
      </w:r>
      <w:r w:rsidRPr="003C3B1E">
        <w:rPr>
          <w:rFonts w:ascii="Arial" w:eastAsia="SimSun" w:hAnsi="Arial" w:cs="Arial" w:hint="eastAsia"/>
          <w:color w:val="000000" w:themeColor="text1"/>
          <w:lang w:eastAsia="zh-CN"/>
        </w:rPr>
        <w:t>焊接片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的产品。</w:t>
      </w:r>
    </w:p>
    <w:p w14:paraId="426EEFE8" w14:textId="77777777" w:rsidR="007A64F6" w:rsidRPr="005A2511" w:rsidRDefault="007A64F6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TW"/>
        </w:rPr>
      </w:pPr>
      <w:r w:rsidRPr="005A2511">
        <w:rPr>
          <w:rFonts w:ascii="Arial" w:eastAsia="SimSun" w:hAnsi="Arial" w:cs="Arial"/>
          <w:color w:val="000000" w:themeColor="text1"/>
          <w:lang w:eastAsia="zh-TW"/>
        </w:rPr>
        <w:t xml:space="preserve"> </w:t>
      </w:r>
    </w:p>
    <w:p w14:paraId="34F67EC2" w14:textId="4899815E" w:rsidR="007A64F6" w:rsidRPr="005A2511" w:rsidRDefault="0039232F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TW"/>
        </w:rPr>
      </w:pP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尽管连接器的高度仅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5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毫米，但接触点的擦刷长度额定值仍达到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0.90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毫米，可</w:t>
      </w:r>
      <w:r w:rsidRPr="003C3B1E">
        <w:rPr>
          <w:rFonts w:ascii="新細明體" w:eastAsia="SimSun" w:hAnsi="新細明體" w:cs="Arial" w:hint="eastAsia"/>
          <w:color w:val="000000" w:themeColor="text1"/>
          <w:lang w:eastAsia="zh-CN"/>
        </w:rPr>
        <w:t>确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保连接牢固可靠。</w:t>
      </w:r>
    </w:p>
    <w:p w14:paraId="733E7D6B" w14:textId="2A4F1DC5" w:rsidR="47A493E9" w:rsidRPr="005A2511" w:rsidRDefault="47A493E9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TW"/>
        </w:rPr>
      </w:pPr>
    </w:p>
    <w:p w14:paraId="0CA6EAF5" w14:textId="13689DE2" w:rsidR="007A64F6" w:rsidRPr="005A2511" w:rsidRDefault="0039232F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CN"/>
        </w:rPr>
      </w:pP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lastRenderedPageBreak/>
        <w:t>连接器本体采极化形式来确保使用者以正确方向插配连接器。如</w:t>
      </w:r>
      <w:hyperlink r:id="rId9">
        <w:r w:rsidRPr="005A2511">
          <w:rPr>
            <w:rStyle w:val="a3"/>
            <w:rFonts w:ascii="Arial" w:eastAsia="SimSun" w:hAnsi="Arial" w:cs="Arial" w:hint="eastAsia"/>
            <w:lang w:eastAsia="zh-CN"/>
          </w:rPr>
          <w:t>产品规格书</w:t>
        </w:r>
      </w:hyperlink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所述，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ERF6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与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ERM6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产品均容许在安装时出现一定范围的角度与线性偏差。</w:t>
      </w:r>
    </w:p>
    <w:p w14:paraId="1025ED4D" w14:textId="77777777" w:rsidR="007A64F6" w:rsidRPr="005A2511" w:rsidRDefault="007A64F6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CN"/>
        </w:rPr>
      </w:pPr>
    </w:p>
    <w:p w14:paraId="1A0D58D9" w14:textId="2D0DD7E7" w:rsidR="007A64F6" w:rsidRPr="005A2511" w:rsidRDefault="0039232F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TW"/>
        </w:rPr>
      </w:pPr>
      <w:bookmarkStart w:id="0" w:name="_GoBack"/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此外</w:t>
      </w:r>
      <w:bookmarkEnd w:id="0"/>
      <w:proofErr w:type="spellStart"/>
      <w:r w:rsidRPr="005A2511">
        <w:rPr>
          <w:rFonts w:ascii="Arial" w:eastAsia="SimSun" w:hAnsi="Arial" w:cs="Arial"/>
          <w:color w:val="000000" w:themeColor="text1"/>
          <w:lang w:eastAsia="zh-CN"/>
        </w:rPr>
        <w:t>Samtec</w:t>
      </w:r>
      <w:proofErr w:type="spellEnd"/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(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搜寻</w:t>
      </w:r>
      <w:proofErr w:type="spellStart"/>
      <w:r w:rsidRPr="005A2511">
        <w:rPr>
          <w:rFonts w:ascii="Arial" w:eastAsia="SimSun" w:hAnsi="Arial" w:cs="Arial"/>
          <w:color w:val="000000" w:themeColor="text1"/>
          <w:lang w:eastAsia="zh-CN"/>
        </w:rPr>
        <w:t>Samtec</w:t>
      </w:r>
      <w:proofErr w:type="spellEnd"/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的</w:t>
      </w:r>
      <w:proofErr w:type="spellStart"/>
      <w:r w:rsidRPr="005A2511">
        <w:rPr>
          <w:rFonts w:ascii="Arial" w:eastAsia="SimSun" w:hAnsi="Arial" w:cs="Arial"/>
          <w:color w:val="000000" w:themeColor="text1"/>
          <w:lang w:eastAsia="zh-CN"/>
        </w:rPr>
        <w:t>SureWare</w:t>
      </w:r>
      <w:proofErr w:type="spellEnd"/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™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品牌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>)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也提供板堆栈支架，用来牢固配接两个相互连结的夹层卡。</w:t>
      </w:r>
    </w:p>
    <w:p w14:paraId="524CCA55" w14:textId="77777777" w:rsidR="007A64F6" w:rsidRPr="005A2511" w:rsidRDefault="007A64F6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TW"/>
        </w:rPr>
      </w:pPr>
    </w:p>
    <w:p w14:paraId="66FB1364" w14:textId="7BC951DD" w:rsidR="007A64F6" w:rsidRPr="005A2511" w:rsidRDefault="0039232F" w:rsidP="007F103F">
      <w:pPr>
        <w:spacing w:line="0" w:lineRule="atLeast"/>
        <w:rPr>
          <w:rFonts w:ascii="Arial" w:eastAsia="SimSun" w:hAnsi="Arial" w:cs="Arial"/>
          <w:b/>
          <w:bCs/>
          <w:color w:val="000000" w:themeColor="text1"/>
          <w:lang w:eastAsia="zh-TW"/>
        </w:rPr>
      </w:pPr>
      <w:r w:rsidRPr="005A2511">
        <w:rPr>
          <w:rFonts w:ascii="Arial" w:eastAsia="SimSun" w:hAnsi="Arial" w:cs="Arial" w:hint="eastAsia"/>
          <w:b/>
          <w:bCs/>
          <w:color w:val="000000" w:themeColor="text1"/>
          <w:lang w:eastAsia="zh-CN"/>
        </w:rPr>
        <w:t>接触点系统</w:t>
      </w:r>
    </w:p>
    <w:p w14:paraId="4923CE7A" w14:textId="0AA59389" w:rsidR="007A64F6" w:rsidRPr="005A2511" w:rsidRDefault="0039232F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CN"/>
        </w:rPr>
      </w:pPr>
      <w:proofErr w:type="spellStart"/>
      <w:r w:rsidRPr="005A2511">
        <w:rPr>
          <w:rFonts w:ascii="Arial" w:eastAsia="SimSun" w:hAnsi="Arial" w:cs="Arial"/>
          <w:color w:val="000000" w:themeColor="text1"/>
          <w:lang w:eastAsia="zh-CN"/>
        </w:rPr>
        <w:t>Samtec</w:t>
      </w:r>
      <w:proofErr w:type="spellEnd"/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的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Edge Rate®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系列产品采用独特的接触点系统以延长周期寿命，增进耐用性，并减少插拔时所需施加的力道。另外其电气性能亦优于传统的冲压成型接触片。这些好处归功于采用平滑的铣削面作为接触点的配接面，而非微观层面上粗糙或有毛刺的金属切削表面。接触点的窄边面在连接器本体内对齐，以降低侧向耦合与串扰。接触点尾部采用标准表面贴装的Ｊ型引脚，以方便安装到印刷电路板上。</w:t>
      </w:r>
    </w:p>
    <w:p w14:paraId="39EF8B10" w14:textId="77777777" w:rsidR="005B2D31" w:rsidRPr="005A2511" w:rsidRDefault="005B2D31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CN"/>
        </w:rPr>
      </w:pPr>
    </w:p>
    <w:p w14:paraId="37AADDFA" w14:textId="2C3BAA4A" w:rsidR="00560F70" w:rsidRPr="005A2511" w:rsidRDefault="0039232F" w:rsidP="007F103F">
      <w:pPr>
        <w:spacing w:line="0" w:lineRule="atLeast"/>
        <w:rPr>
          <w:rFonts w:ascii="Arial" w:eastAsia="SimSun" w:hAnsi="Arial" w:cs="Arial"/>
          <w:b/>
          <w:bCs/>
          <w:color w:val="000000" w:themeColor="text1"/>
          <w:lang w:eastAsia="zh-TW"/>
        </w:rPr>
      </w:pPr>
      <w:r w:rsidRPr="005A2511">
        <w:rPr>
          <w:rFonts w:ascii="Arial" w:eastAsia="SimSun" w:hAnsi="Arial" w:cs="Arial" w:hint="eastAsia"/>
          <w:b/>
          <w:bCs/>
          <w:color w:val="000000" w:themeColor="text1"/>
          <w:lang w:eastAsia="zh-CN"/>
        </w:rPr>
        <w:t>免费的产品样</w:t>
      </w:r>
      <w:r w:rsidR="006A4F14" w:rsidRPr="006A4F14">
        <w:rPr>
          <w:rFonts w:ascii="新細明體" w:eastAsia="SimSun" w:hAnsi="新細明體" w:cs="Arial" w:hint="eastAsia"/>
          <w:b/>
          <w:bCs/>
          <w:color w:val="000000" w:themeColor="text1"/>
          <w:lang w:eastAsia="zh-CN"/>
        </w:rPr>
        <w:t>本及</w:t>
      </w:r>
      <w:r w:rsidRPr="005A2511">
        <w:rPr>
          <w:rFonts w:ascii="Arial" w:eastAsia="SimSun" w:hAnsi="Arial" w:cs="Arial" w:hint="eastAsia"/>
          <w:b/>
          <w:bCs/>
          <w:color w:val="000000" w:themeColor="text1"/>
          <w:lang w:eastAsia="zh-CN"/>
        </w:rPr>
        <w:t>模型下载</w:t>
      </w:r>
    </w:p>
    <w:p w14:paraId="66FB27C9" w14:textId="56A957FE" w:rsidR="4C0B6F7A" w:rsidRPr="005A2511" w:rsidRDefault="0039232F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CN"/>
        </w:rPr>
      </w:pPr>
      <w:proofErr w:type="spellStart"/>
      <w:r w:rsidRPr="005A2511">
        <w:rPr>
          <w:rFonts w:ascii="Arial" w:eastAsia="SimSun" w:hAnsi="Arial" w:cs="Arial"/>
          <w:color w:val="000000" w:themeColor="text1"/>
          <w:lang w:eastAsia="zh-CN"/>
        </w:rPr>
        <w:t>Samtec</w:t>
      </w:r>
      <w:proofErr w:type="spellEnd"/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透过提供免费的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3D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模型下载和免费的产品样品，使正确的产品解决方案的设计尽可能简化和简单。用户可透过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samtec.com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中所提供的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150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多种格式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3D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模型下载，包</w:t>
      </w:r>
      <w:r w:rsidRPr="0039232F">
        <w:rPr>
          <w:rFonts w:ascii="新細明體" w:eastAsia="SimSun" w:hAnsi="新細明體" w:cs="Arial" w:hint="eastAsia"/>
          <w:color w:val="000000" w:themeColor="text1"/>
          <w:lang w:eastAsia="zh-CN"/>
        </w:rPr>
        <w:t>含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5A2511">
        <w:rPr>
          <w:rFonts w:ascii="Arial" w:eastAsia="SimSun" w:hAnsi="Arial" w:cs="Arial"/>
          <w:color w:val="000000" w:themeColor="text1"/>
          <w:lang w:eastAsia="zh-CN"/>
        </w:rPr>
        <w:t>AutoCad</w:t>
      </w:r>
      <w:proofErr w:type="spellEnd"/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、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Solid Edge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和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Inventor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。</w:t>
      </w:r>
    </w:p>
    <w:p w14:paraId="602431EB" w14:textId="77777777" w:rsidR="007A64F6" w:rsidRPr="005A2511" w:rsidRDefault="007A64F6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CN"/>
        </w:rPr>
      </w:pPr>
    </w:p>
    <w:p w14:paraId="7005C76B" w14:textId="0FCE5870" w:rsidR="00A42F26" w:rsidRPr="005A2511" w:rsidRDefault="0039232F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TW"/>
        </w:rPr>
      </w:pP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索取免费样品或直接从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5A2511">
        <w:rPr>
          <w:rFonts w:ascii="Arial" w:eastAsia="SimSun" w:hAnsi="Arial" w:cs="Arial"/>
          <w:color w:val="000000" w:themeColor="text1"/>
          <w:lang w:eastAsia="zh-CN"/>
        </w:rPr>
        <w:t>Samtec</w:t>
      </w:r>
      <w:proofErr w:type="spellEnd"/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网站上的系列页面</w:t>
      </w:r>
      <w:r w:rsidRPr="0039232F">
        <w:rPr>
          <w:rFonts w:ascii="新細明體" w:eastAsia="SimSun" w:hAnsi="新細明體" w:cs="Arial" w:hint="eastAsia"/>
          <w:color w:val="000000" w:themeColor="text1"/>
          <w:lang w:eastAsia="zh-CN"/>
        </w:rPr>
        <w:t>设定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和下载您的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3D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模型：</w:t>
      </w:r>
      <w:r w:rsidR="007F103F" w:rsidRPr="005A2511">
        <w:rPr>
          <w:rStyle w:val="a3"/>
          <w:rFonts w:ascii="Arial" w:eastAsia="SimSun" w:hAnsi="Arial" w:cs="Arial"/>
        </w:rPr>
        <w:fldChar w:fldCharType="begin"/>
      </w:r>
      <w:r w:rsidR="007F103F" w:rsidRPr="005A2511">
        <w:rPr>
          <w:rStyle w:val="a3"/>
          <w:rFonts w:ascii="Arial" w:eastAsia="SimSun" w:hAnsi="Arial" w:cs="Arial"/>
          <w:lang w:eastAsia="zh-TW"/>
        </w:rPr>
        <w:instrText xml:space="preserve"> HYPERLINK "https://www.samtec.com/products/erf6" </w:instrText>
      </w:r>
      <w:r w:rsidR="007F103F" w:rsidRPr="005A2511">
        <w:rPr>
          <w:rStyle w:val="a3"/>
          <w:rFonts w:ascii="Arial" w:eastAsia="SimSun" w:hAnsi="Arial" w:cs="Arial"/>
        </w:rPr>
        <w:fldChar w:fldCharType="separate"/>
      </w:r>
      <w:r w:rsidRPr="005A2511">
        <w:rPr>
          <w:rStyle w:val="a3"/>
          <w:rFonts w:ascii="Arial" w:eastAsia="SimSun" w:hAnsi="Arial" w:cs="Arial"/>
          <w:lang w:eastAsia="zh-CN"/>
        </w:rPr>
        <w:t>ERF6</w:t>
      </w:r>
      <w:r w:rsidR="007F103F" w:rsidRPr="005A2511">
        <w:rPr>
          <w:rStyle w:val="a3"/>
          <w:rFonts w:ascii="Arial" w:eastAsia="SimSun" w:hAnsi="Arial" w:cs="Arial"/>
        </w:rPr>
        <w:fldChar w:fldCharType="end"/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, </w:t>
      </w:r>
      <w:hyperlink r:id="rId10" w:anchor="catalog" w:history="1">
        <w:r w:rsidRPr="005A2511">
          <w:rPr>
            <w:rStyle w:val="a3"/>
            <w:rFonts w:ascii="Arial" w:eastAsia="SimSun" w:hAnsi="Arial" w:cs="Arial"/>
            <w:lang w:eastAsia="zh-CN"/>
          </w:rPr>
          <w:t>ERM6</w:t>
        </w:r>
      </w:hyperlink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。</w:t>
      </w:r>
    </w:p>
    <w:p w14:paraId="28C03C53" w14:textId="77777777" w:rsidR="00A42F26" w:rsidRPr="005A2511" w:rsidRDefault="00A42F26" w:rsidP="007F103F">
      <w:pPr>
        <w:spacing w:line="0" w:lineRule="atLeast"/>
        <w:rPr>
          <w:rFonts w:ascii="Arial" w:eastAsia="SimSun" w:hAnsi="Arial" w:cs="Arial"/>
          <w:color w:val="000000" w:themeColor="text1"/>
          <w:lang w:eastAsia="zh-TW"/>
        </w:rPr>
      </w:pPr>
    </w:p>
    <w:p w14:paraId="4F5645B4" w14:textId="31FC4935" w:rsidR="000808BE" w:rsidRPr="005A2511" w:rsidRDefault="0039232F" w:rsidP="007F103F">
      <w:pPr>
        <w:spacing w:line="0" w:lineRule="atLeast"/>
        <w:rPr>
          <w:rFonts w:ascii="Arial" w:eastAsia="SimSun" w:hAnsi="Arial" w:cs="Arial"/>
          <w:color w:val="000000" w:themeColor="text1"/>
        </w:rPr>
      </w:pP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查看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5A2511">
        <w:rPr>
          <w:rFonts w:ascii="Arial" w:eastAsia="SimSun" w:hAnsi="Arial" w:cs="Arial"/>
          <w:color w:val="000000" w:themeColor="text1"/>
          <w:lang w:eastAsia="zh-CN"/>
        </w:rPr>
        <w:t>Samtec</w:t>
      </w:r>
      <w:proofErr w:type="spellEnd"/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的完整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Edge Rate®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高速、坚固连接器扁平电缆（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0.50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毫米、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0.635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毫米和</w:t>
      </w:r>
      <w:r w:rsidRPr="005A2511">
        <w:rPr>
          <w:rFonts w:ascii="Arial" w:eastAsia="SimSun" w:hAnsi="Arial" w:cs="Arial"/>
          <w:color w:val="000000" w:themeColor="text1"/>
          <w:lang w:eastAsia="zh-CN"/>
        </w:rPr>
        <w:t xml:space="preserve"> 0.80 </w:t>
      </w:r>
      <w:r w:rsidRPr="005A2511">
        <w:rPr>
          <w:rFonts w:ascii="Arial" w:eastAsia="SimSun" w:hAnsi="Arial" w:cs="Arial" w:hint="eastAsia"/>
          <w:color w:val="000000" w:themeColor="text1"/>
          <w:lang w:eastAsia="zh-CN"/>
        </w:rPr>
        <w:t>毫米中心线）请造访</w:t>
      </w:r>
      <w:hyperlink r:id="rId11">
        <w:r w:rsidRPr="005A2511">
          <w:rPr>
            <w:rStyle w:val="a3"/>
            <w:rFonts w:ascii="Arial" w:eastAsia="SimSun" w:hAnsi="Arial" w:cs="Arial"/>
            <w:lang w:eastAsia="zh-CN"/>
          </w:rPr>
          <w:t>samtec.com/edgerate</w:t>
        </w:r>
      </w:hyperlink>
      <w:r w:rsidRPr="005A2511">
        <w:rPr>
          <w:rFonts w:ascii="Arial" w:eastAsia="SimSun" w:hAnsi="Arial" w:cs="Arial"/>
          <w:lang w:eastAsia="zh-CN"/>
        </w:rPr>
        <w:t>.</w:t>
      </w:r>
      <w:r w:rsidR="00560F70" w:rsidRPr="005A2511">
        <w:rPr>
          <w:rFonts w:ascii="Arial" w:eastAsia="SimSun" w:hAnsi="Arial" w:cs="Arial"/>
        </w:rPr>
        <w:t xml:space="preserve"> </w:t>
      </w:r>
    </w:p>
    <w:p w14:paraId="3BBCF6AA" w14:textId="77777777" w:rsidR="000808BE" w:rsidRPr="005A2511" w:rsidRDefault="000808BE" w:rsidP="007F103F">
      <w:pPr>
        <w:spacing w:line="0" w:lineRule="atLeast"/>
        <w:rPr>
          <w:rFonts w:ascii="Arial" w:eastAsia="SimSun" w:hAnsi="Arial" w:cs="Arial"/>
        </w:rPr>
      </w:pPr>
    </w:p>
    <w:p w14:paraId="5A84B7AB" w14:textId="5E64E410" w:rsidR="0A9630A9" w:rsidRPr="005A2511" w:rsidRDefault="0039232F" w:rsidP="007F103F">
      <w:pPr>
        <w:spacing w:line="0" w:lineRule="atLeast"/>
        <w:rPr>
          <w:rFonts w:ascii="Arial" w:eastAsia="SimSun" w:hAnsi="Arial" w:cs="Arial"/>
          <w:b/>
          <w:bCs/>
          <w:color w:val="000000" w:themeColor="text1"/>
        </w:rPr>
      </w:pPr>
      <w:r w:rsidRPr="005A2511">
        <w:rPr>
          <w:rFonts w:ascii="Arial" w:eastAsia="SimSun" w:hAnsi="Arial" w:cs="Arial" w:hint="eastAsia"/>
          <w:b/>
          <w:bCs/>
          <w:color w:val="000000" w:themeColor="text1"/>
          <w:lang w:eastAsia="zh-CN"/>
        </w:rPr>
        <w:t>产品供货</w:t>
      </w:r>
    </w:p>
    <w:p w14:paraId="43257402" w14:textId="2FC4C383" w:rsidR="00560F70" w:rsidRPr="005A2511" w:rsidRDefault="0039232F" w:rsidP="007F103F">
      <w:pPr>
        <w:spacing w:line="0" w:lineRule="atLeast"/>
        <w:rPr>
          <w:rFonts w:ascii="Arial" w:eastAsia="SimSun" w:hAnsi="Arial" w:cs="Arial"/>
        </w:rPr>
      </w:pPr>
      <w:proofErr w:type="spellStart"/>
      <w:r w:rsidRPr="005A2511">
        <w:rPr>
          <w:rFonts w:ascii="Arial" w:eastAsia="SimSun" w:hAnsi="Arial" w:cs="Arial"/>
          <w:lang w:eastAsia="zh-CN"/>
        </w:rPr>
        <w:t>Samtec</w:t>
      </w:r>
      <w:proofErr w:type="spellEnd"/>
      <w:r w:rsidRPr="005A2511">
        <w:rPr>
          <w:rFonts w:ascii="Arial" w:eastAsia="SimSun" w:hAnsi="Arial" w:cs="Arial" w:hint="eastAsia"/>
          <w:lang w:eastAsia="zh-CN"/>
        </w:rPr>
        <w:t>的</w:t>
      </w:r>
      <w:r w:rsidRPr="005A2511">
        <w:rPr>
          <w:rFonts w:ascii="Arial" w:eastAsia="SimSun" w:hAnsi="Arial" w:cs="Arial"/>
          <w:lang w:eastAsia="zh-CN"/>
        </w:rPr>
        <w:t xml:space="preserve">ERF6 &amp; ERM6 </w:t>
      </w:r>
      <w:r w:rsidRPr="005A2511">
        <w:rPr>
          <w:rFonts w:ascii="Arial" w:eastAsia="SimSun" w:hAnsi="Arial" w:cs="Arial" w:hint="eastAsia"/>
          <w:lang w:eastAsia="zh-CN"/>
        </w:rPr>
        <w:t>系列产品可直接或透过代理供货。</w:t>
      </w:r>
    </w:p>
    <w:p w14:paraId="52078A80" w14:textId="5E0E69F8" w:rsidR="4C0B6F7A" w:rsidRPr="005A2511" w:rsidRDefault="4C0B6F7A" w:rsidP="007F103F">
      <w:pPr>
        <w:spacing w:line="0" w:lineRule="atLeast"/>
        <w:rPr>
          <w:rFonts w:ascii="Arial" w:eastAsia="SimSun" w:hAnsi="Arial" w:cs="Arial"/>
        </w:rPr>
      </w:pPr>
    </w:p>
    <w:p w14:paraId="30C32BBB" w14:textId="19F71E62" w:rsidR="005A2511" w:rsidRPr="00DB4080" w:rsidRDefault="0039232F" w:rsidP="005A2511">
      <w:pPr>
        <w:rPr>
          <w:rFonts w:ascii="Arial" w:eastAsia="SimSun" w:hAnsi="Arial" w:cs="Arial"/>
          <w:b/>
          <w:lang w:eastAsia="zh-TW"/>
        </w:rPr>
      </w:pPr>
      <w:r w:rsidRPr="00DB4080">
        <w:rPr>
          <w:rFonts w:ascii="Arial" w:eastAsia="SimSun" w:hAnsi="Arial" w:cs="Arial" w:hint="eastAsia"/>
          <w:b/>
          <w:lang w:eastAsia="zh-CN"/>
        </w:rPr>
        <w:t>关于</w:t>
      </w:r>
      <w:r w:rsidRPr="00DB4080">
        <w:rPr>
          <w:rFonts w:ascii="Arial" w:eastAsia="SimSun" w:hAnsi="Arial" w:cs="Arial"/>
          <w:b/>
          <w:lang w:eastAsia="zh-CN"/>
        </w:rPr>
        <w:t xml:space="preserve"> </w:t>
      </w:r>
      <w:proofErr w:type="spellStart"/>
      <w:r w:rsidRPr="00DB4080">
        <w:rPr>
          <w:rFonts w:ascii="Arial" w:eastAsia="SimSun" w:hAnsi="Arial" w:cs="Arial"/>
          <w:b/>
          <w:lang w:eastAsia="zh-CN"/>
        </w:rPr>
        <w:t>Samtec</w:t>
      </w:r>
      <w:proofErr w:type="spellEnd"/>
      <w:r w:rsidRPr="00DB4080">
        <w:rPr>
          <w:rFonts w:ascii="Arial" w:eastAsia="SimSun" w:hAnsi="Arial" w:cs="Arial"/>
          <w:b/>
          <w:lang w:eastAsia="zh-CN"/>
        </w:rPr>
        <w:t>, Inc.:</w:t>
      </w:r>
    </w:p>
    <w:p w14:paraId="33883C51" w14:textId="627492E3" w:rsidR="00FC10BD" w:rsidRPr="00DB4080" w:rsidRDefault="0039232F" w:rsidP="005A2511">
      <w:pPr>
        <w:rPr>
          <w:rFonts w:ascii="Arial" w:eastAsia="SimSun" w:hAnsi="Arial" w:cs="Arial"/>
          <w:shd w:val="clear" w:color="auto" w:fill="FFFFFF"/>
          <w:lang w:eastAsia="zh-CN"/>
        </w:rPr>
      </w:pPr>
      <w:proofErr w:type="spellStart"/>
      <w:r w:rsidRPr="00DB4080">
        <w:rPr>
          <w:rFonts w:ascii="Arial" w:eastAsia="SimSun" w:hAnsi="Arial" w:cs="Arial"/>
          <w:lang w:eastAsia="zh-CN"/>
        </w:rPr>
        <w:t>Samtec</w:t>
      </w:r>
      <w:proofErr w:type="spellEnd"/>
      <w:r w:rsidRPr="00DB4080">
        <w:rPr>
          <w:rFonts w:ascii="Arial" w:eastAsia="SimSun" w:hAnsi="Arial" w:cs="Arial" w:hint="eastAsia"/>
          <w:lang w:eastAsia="zh-CN"/>
        </w:rPr>
        <w:t>成立于</w:t>
      </w:r>
      <w:r w:rsidRPr="00DB4080">
        <w:rPr>
          <w:rFonts w:ascii="Arial" w:eastAsia="SimSun" w:hAnsi="Arial" w:cs="Arial"/>
          <w:lang w:eastAsia="zh-CN"/>
        </w:rPr>
        <w:t>1976</w:t>
      </w:r>
      <w:r w:rsidRPr="00DB4080">
        <w:rPr>
          <w:rFonts w:ascii="Arial" w:eastAsia="SimSun" w:hAnsi="Arial" w:cs="Arial" w:hint="eastAsia"/>
          <w:lang w:eastAsia="zh-CN"/>
        </w:rPr>
        <w:t>年，是一家营收达</w:t>
      </w:r>
      <w:r w:rsidRPr="00DB4080">
        <w:rPr>
          <w:rFonts w:ascii="Arial" w:eastAsia="SimSun" w:hAnsi="Arial" w:cs="Arial"/>
          <w:lang w:eastAsia="zh-CN"/>
        </w:rPr>
        <w:t>10</w:t>
      </w:r>
      <w:r w:rsidRPr="00DB4080">
        <w:rPr>
          <w:rFonts w:ascii="Arial" w:eastAsia="SimSun" w:hAnsi="Arial" w:cs="Arial" w:hint="eastAsia"/>
          <w:lang w:eastAsia="zh-CN"/>
        </w:rPr>
        <w:t>亿美元之多样化电子互连方案的私人控股全球制造商，产品涵盖高速板到板、高速电缆、中板和面板光学、精确</w:t>
      </w:r>
      <w:r w:rsidRPr="00DB4080">
        <w:rPr>
          <w:rFonts w:ascii="Arial" w:eastAsia="SimSun" w:hAnsi="Arial" w:cs="Arial"/>
          <w:lang w:eastAsia="zh-CN"/>
        </w:rPr>
        <w:t>RF</w:t>
      </w:r>
      <w:r w:rsidRPr="00DB4080">
        <w:rPr>
          <w:rFonts w:ascii="Arial" w:eastAsia="SimSun" w:hAnsi="Arial" w:cs="Arial" w:hint="eastAsia"/>
          <w:lang w:eastAsia="zh-CN"/>
        </w:rPr>
        <w:t>、</w:t>
      </w:r>
      <w:r w:rsidRPr="00DB4080">
        <w:rPr>
          <w:rFonts w:ascii="Arial" w:eastAsia="SimSun" w:hAnsi="Arial" w:cs="Arial"/>
          <w:shd w:val="clear" w:color="auto" w:fill="FFFFFF"/>
          <w:lang w:eastAsia="zh-CN"/>
        </w:rPr>
        <w:t>Flexible Stacking</w:t>
      </w:r>
      <w:r w:rsidRPr="00DB4080">
        <w:rPr>
          <w:rFonts w:ascii="Arial" w:eastAsia="SimSun" w:hAnsi="Arial" w:cs="Arial" w:hint="eastAsia"/>
          <w:lang w:eastAsia="zh-CN"/>
        </w:rPr>
        <w:t>和微型</w:t>
      </w:r>
      <w:r w:rsidRPr="00DB4080">
        <w:rPr>
          <w:rFonts w:ascii="Arial" w:eastAsia="SimSun" w:hAnsi="Arial" w:cs="Arial"/>
          <w:lang w:eastAsia="zh-CN"/>
        </w:rPr>
        <w:t>/</w:t>
      </w:r>
      <w:r w:rsidRPr="00DB4080">
        <w:rPr>
          <w:rFonts w:ascii="Arial" w:eastAsia="SimSun" w:hAnsi="Arial" w:cs="Arial" w:hint="eastAsia"/>
          <w:lang w:eastAsia="zh-CN"/>
        </w:rPr>
        <w:t>坚固的组件和电缆。</w:t>
      </w:r>
      <w:proofErr w:type="spellStart"/>
      <w:r w:rsidRPr="00DB4080">
        <w:rPr>
          <w:rFonts w:ascii="Arial" w:eastAsia="SimSun" w:hAnsi="Arial" w:cs="Arial"/>
          <w:lang w:eastAsia="zh-CN"/>
        </w:rPr>
        <w:t>Samtec</w:t>
      </w:r>
      <w:proofErr w:type="spellEnd"/>
      <w:r w:rsidRPr="00DB4080">
        <w:rPr>
          <w:rFonts w:ascii="Arial" w:eastAsia="SimSun" w:hAnsi="Arial" w:cs="Arial" w:hint="eastAsia"/>
          <w:lang w:eastAsia="zh-CN"/>
        </w:rPr>
        <w:t>技术中心专注于开发并精进技术、策略及产品，以提供效能与成本优势，确保裸晶至</w:t>
      </w:r>
      <w:r w:rsidRPr="00DB4080">
        <w:rPr>
          <w:rFonts w:ascii="Arial" w:eastAsia="SimSun" w:hAnsi="Arial" w:cs="Arial"/>
          <w:lang w:eastAsia="zh-CN"/>
        </w:rPr>
        <w:t xml:space="preserve"> 100</w:t>
      </w:r>
      <w:r w:rsidRPr="00DB4080">
        <w:rPr>
          <w:rFonts w:ascii="Arial" w:eastAsia="SimSun" w:hAnsi="Arial" w:cs="Arial" w:hint="eastAsia"/>
          <w:lang w:eastAsia="zh-CN"/>
        </w:rPr>
        <w:t>米外的接口之间、以及其间的所有互连点皆达到完整的系统优化。透过于</w:t>
      </w:r>
      <w:r w:rsidRPr="00DB4080">
        <w:rPr>
          <w:rFonts w:ascii="Arial" w:eastAsia="SimSun" w:hAnsi="Arial" w:cs="Arial"/>
          <w:lang w:eastAsia="zh-CN"/>
        </w:rPr>
        <w:t>125</w:t>
      </w:r>
      <w:r w:rsidRPr="00DB4080">
        <w:rPr>
          <w:rFonts w:ascii="Arial" w:eastAsia="SimSun" w:hAnsi="Arial" w:cs="Arial" w:hint="eastAsia"/>
          <w:lang w:eastAsia="zh-CN"/>
        </w:rPr>
        <w:t>个不同国家的</w:t>
      </w:r>
      <w:r w:rsidRPr="00DB4080">
        <w:rPr>
          <w:rFonts w:ascii="Arial" w:eastAsia="SimSun" w:hAnsi="Arial" w:cs="Arial"/>
          <w:lang w:eastAsia="zh-CN"/>
        </w:rPr>
        <w:t>40</w:t>
      </w:r>
      <w:r w:rsidRPr="00DB4080">
        <w:rPr>
          <w:rFonts w:ascii="Arial" w:eastAsia="SimSun" w:hAnsi="Arial" w:cs="Arial" w:hint="eastAsia"/>
          <w:lang w:eastAsia="zh-CN"/>
        </w:rPr>
        <w:t>个国际据点，</w:t>
      </w:r>
      <w:proofErr w:type="spellStart"/>
      <w:r w:rsidRPr="00DB4080">
        <w:rPr>
          <w:rFonts w:ascii="Arial" w:eastAsia="SimSun" w:hAnsi="Arial" w:cs="Arial"/>
          <w:lang w:eastAsia="zh-CN"/>
        </w:rPr>
        <w:t>Samtec</w:t>
      </w:r>
      <w:proofErr w:type="spellEnd"/>
      <w:r w:rsidRPr="00DB4080">
        <w:rPr>
          <w:rFonts w:ascii="Arial" w:eastAsia="SimSun" w:hAnsi="Arial" w:cs="Arial" w:hint="eastAsia"/>
          <w:lang w:eastAsia="zh-CN"/>
        </w:rPr>
        <w:t>的全球能见度使其能提供无与伦比的客户服务。更多信息请访问</w:t>
      </w:r>
      <w:r w:rsidR="00FE0477">
        <w:rPr>
          <w:rStyle w:val="a3"/>
          <w:rFonts w:ascii="Arial" w:eastAsia="SimSun" w:hAnsi="Arial" w:cs="Arial"/>
          <w:shd w:val="clear" w:color="auto" w:fill="FFFFFF"/>
          <w:lang w:eastAsia="zh-CN"/>
        </w:rPr>
        <w:fldChar w:fldCharType="begin"/>
      </w:r>
      <w:r w:rsidR="00FE0477">
        <w:rPr>
          <w:rStyle w:val="a3"/>
          <w:rFonts w:ascii="Arial" w:eastAsia="SimSun" w:hAnsi="Arial" w:cs="Arial"/>
          <w:shd w:val="clear" w:color="auto" w:fill="FFFFFF"/>
          <w:lang w:eastAsia="zh-CN"/>
        </w:rPr>
        <w:instrText xml:space="preserve"> HYPERLINK "http://www.samtec.com" </w:instrText>
      </w:r>
      <w:r w:rsidR="00FE0477">
        <w:rPr>
          <w:rStyle w:val="a3"/>
          <w:rFonts w:ascii="Arial" w:eastAsia="SimSun" w:hAnsi="Arial" w:cs="Arial"/>
          <w:shd w:val="clear" w:color="auto" w:fill="FFFFFF"/>
          <w:lang w:eastAsia="zh-CN"/>
        </w:rPr>
        <w:fldChar w:fldCharType="separate"/>
      </w:r>
      <w:r w:rsidRPr="00DB4080">
        <w:rPr>
          <w:rStyle w:val="a3"/>
          <w:rFonts w:ascii="Arial" w:eastAsia="SimSun" w:hAnsi="Arial" w:cs="Arial"/>
          <w:shd w:val="clear" w:color="auto" w:fill="FFFFFF"/>
          <w:lang w:eastAsia="zh-CN"/>
        </w:rPr>
        <w:t>http://www.samtec.com</w:t>
      </w:r>
      <w:r w:rsidR="00FE0477">
        <w:rPr>
          <w:rStyle w:val="a3"/>
          <w:rFonts w:ascii="Arial" w:eastAsia="SimSun" w:hAnsi="Arial" w:cs="Arial"/>
          <w:shd w:val="clear" w:color="auto" w:fill="FFFFFF"/>
          <w:lang w:eastAsia="zh-CN"/>
        </w:rPr>
        <w:fldChar w:fldCharType="end"/>
      </w:r>
      <w:r w:rsidRPr="00DB4080">
        <w:rPr>
          <w:rFonts w:ascii="Arial" w:eastAsia="SimSun" w:hAnsi="Arial" w:cs="Arial"/>
          <w:shd w:val="clear" w:color="auto" w:fill="FFFFFF"/>
          <w:lang w:eastAsia="zh-CN"/>
        </w:rPr>
        <w:t>.</w:t>
      </w:r>
      <w:r w:rsidR="00FC10BD" w:rsidRPr="00DB4080">
        <w:rPr>
          <w:rFonts w:ascii="Arial" w:eastAsia="SimSun" w:hAnsi="Arial" w:cs="Arial"/>
          <w:shd w:val="clear" w:color="auto" w:fill="FFFFFF"/>
          <w:lang w:eastAsia="zh-CN"/>
        </w:rPr>
        <w:t xml:space="preserve"> </w:t>
      </w:r>
    </w:p>
    <w:p w14:paraId="422A0E06" w14:textId="77777777" w:rsidR="005A2511" w:rsidRPr="005A2511" w:rsidRDefault="005A2511" w:rsidP="005A2511">
      <w:pPr>
        <w:rPr>
          <w:rFonts w:ascii="Arial" w:eastAsia="SimSun" w:hAnsi="Arial" w:cs="Arial"/>
          <w:sz w:val="22"/>
          <w:szCs w:val="22"/>
          <w:shd w:val="clear" w:color="auto" w:fill="FFFFFF"/>
          <w:lang w:eastAsia="zh-CN"/>
        </w:rPr>
      </w:pPr>
    </w:p>
    <w:p w14:paraId="1034DE9D" w14:textId="6268DC3C" w:rsidR="000808BE" w:rsidRPr="005A2511" w:rsidRDefault="000808BE" w:rsidP="007F103F">
      <w:pPr>
        <w:spacing w:line="0" w:lineRule="atLeast"/>
        <w:rPr>
          <w:rFonts w:ascii="Arial" w:eastAsia="SimSun" w:hAnsi="Arial" w:cs="Arial"/>
          <w:color w:val="000000"/>
          <w:lang w:eastAsia="zh-CN"/>
        </w:rPr>
      </w:pPr>
    </w:p>
    <w:p w14:paraId="574CE801" w14:textId="3E4688C5" w:rsidR="000808BE" w:rsidRPr="005A2511" w:rsidRDefault="0039232F" w:rsidP="007F103F">
      <w:pPr>
        <w:spacing w:line="0" w:lineRule="atLeast"/>
        <w:outlineLvl w:val="0"/>
        <w:rPr>
          <w:rFonts w:ascii="Arial" w:eastAsia="SimSun" w:hAnsi="Arial" w:cs="Arial"/>
          <w:b/>
          <w:sz w:val="22"/>
          <w:szCs w:val="22"/>
        </w:rPr>
      </w:pPr>
      <w:proofErr w:type="spellStart"/>
      <w:r w:rsidRPr="005A2511">
        <w:rPr>
          <w:rFonts w:ascii="Arial" w:eastAsia="SimSun" w:hAnsi="Arial" w:cs="Arial"/>
          <w:b/>
          <w:sz w:val="22"/>
          <w:szCs w:val="22"/>
          <w:lang w:eastAsia="zh-CN"/>
        </w:rPr>
        <w:t>Samtec</w:t>
      </w:r>
      <w:proofErr w:type="spellEnd"/>
      <w:r w:rsidRPr="005A2511">
        <w:rPr>
          <w:rFonts w:ascii="Arial" w:eastAsia="SimSun" w:hAnsi="Arial" w:cs="Arial"/>
          <w:b/>
          <w:sz w:val="22"/>
          <w:szCs w:val="22"/>
          <w:lang w:eastAsia="zh-CN"/>
        </w:rPr>
        <w:t>, Inc.</w:t>
      </w:r>
    </w:p>
    <w:p w14:paraId="3C6D4654" w14:textId="139EE70B" w:rsidR="000808BE" w:rsidRPr="005A2511" w:rsidRDefault="0039232F" w:rsidP="007F103F">
      <w:pPr>
        <w:spacing w:line="0" w:lineRule="atLeast"/>
        <w:outlineLvl w:val="0"/>
        <w:rPr>
          <w:rFonts w:ascii="Arial" w:eastAsia="SimSun" w:hAnsi="Arial" w:cs="Arial"/>
          <w:b/>
          <w:sz w:val="22"/>
          <w:szCs w:val="22"/>
        </w:rPr>
      </w:pPr>
      <w:r w:rsidRPr="005A2511">
        <w:rPr>
          <w:rFonts w:ascii="Arial" w:eastAsia="SimSun" w:hAnsi="Arial" w:cs="Arial"/>
          <w:b/>
          <w:sz w:val="22"/>
          <w:szCs w:val="22"/>
          <w:lang w:eastAsia="zh-CN"/>
        </w:rPr>
        <w:t>P.O. Box 1147</w:t>
      </w:r>
    </w:p>
    <w:p w14:paraId="472FE7CC" w14:textId="25E758F2" w:rsidR="000808BE" w:rsidRPr="005A2511" w:rsidRDefault="0039232F" w:rsidP="007F103F">
      <w:pPr>
        <w:spacing w:line="0" w:lineRule="atLeast"/>
        <w:outlineLvl w:val="0"/>
        <w:rPr>
          <w:rFonts w:ascii="Arial" w:eastAsia="SimSun" w:hAnsi="Arial" w:cs="Arial"/>
          <w:b/>
          <w:sz w:val="22"/>
          <w:szCs w:val="22"/>
        </w:rPr>
      </w:pPr>
      <w:r w:rsidRPr="005A2511">
        <w:rPr>
          <w:rFonts w:ascii="Arial" w:eastAsia="SimSun" w:hAnsi="Arial" w:cs="Arial"/>
          <w:b/>
          <w:sz w:val="22"/>
          <w:szCs w:val="22"/>
          <w:lang w:eastAsia="zh-CN"/>
        </w:rPr>
        <w:t>New Albany, IN 47151-1147</w:t>
      </w:r>
      <w:r w:rsidR="000808BE" w:rsidRPr="005A2511">
        <w:rPr>
          <w:rFonts w:ascii="Arial" w:eastAsia="SimSun" w:hAnsi="Arial" w:cs="Arial"/>
          <w:b/>
          <w:sz w:val="22"/>
          <w:szCs w:val="22"/>
        </w:rPr>
        <w:t xml:space="preserve"> </w:t>
      </w:r>
    </w:p>
    <w:p w14:paraId="13DC4A70" w14:textId="785F3329" w:rsidR="000808BE" w:rsidRPr="005A2511" w:rsidRDefault="0039232F" w:rsidP="007F103F">
      <w:pPr>
        <w:spacing w:line="0" w:lineRule="atLeast"/>
        <w:outlineLvl w:val="0"/>
        <w:rPr>
          <w:rFonts w:ascii="Arial" w:eastAsia="SimSun" w:hAnsi="Arial" w:cs="Arial"/>
          <w:b/>
          <w:sz w:val="22"/>
          <w:szCs w:val="22"/>
        </w:rPr>
      </w:pPr>
      <w:r w:rsidRPr="005A2511">
        <w:rPr>
          <w:rFonts w:ascii="Arial" w:eastAsia="SimSun" w:hAnsi="Arial" w:cs="Arial"/>
          <w:b/>
          <w:sz w:val="22"/>
          <w:szCs w:val="22"/>
          <w:lang w:eastAsia="zh-CN"/>
        </w:rPr>
        <w:t>USA</w:t>
      </w:r>
      <w:r w:rsidR="000808BE" w:rsidRPr="005A2511">
        <w:rPr>
          <w:rFonts w:ascii="Arial" w:eastAsia="SimSun" w:hAnsi="Arial" w:cs="Arial"/>
          <w:b/>
          <w:sz w:val="22"/>
          <w:szCs w:val="22"/>
        </w:rPr>
        <w:t xml:space="preserve"> </w:t>
      </w:r>
    </w:p>
    <w:p w14:paraId="43383793" w14:textId="2F2EDB72" w:rsidR="00677815" w:rsidRPr="005A2511" w:rsidRDefault="0039232F" w:rsidP="007F103F">
      <w:pPr>
        <w:spacing w:line="0" w:lineRule="atLeast"/>
        <w:outlineLvl w:val="0"/>
        <w:rPr>
          <w:rStyle w:val="a3"/>
          <w:rFonts w:ascii="Arial" w:eastAsia="SimSun" w:hAnsi="Arial" w:cs="Arial"/>
          <w:b/>
          <w:color w:val="auto"/>
          <w:sz w:val="22"/>
          <w:szCs w:val="22"/>
          <w:u w:val="none"/>
        </w:rPr>
      </w:pPr>
      <w:r w:rsidRPr="005A2511">
        <w:rPr>
          <w:rFonts w:ascii="Arial" w:eastAsia="SimSun" w:hAnsi="Arial" w:cs="Arial"/>
          <w:b/>
          <w:sz w:val="22"/>
          <w:szCs w:val="22"/>
          <w:lang w:eastAsia="zh-CN"/>
        </w:rPr>
        <w:t>Phone: 1-800-SAMTEC-9 (800-726-8329)</w:t>
      </w:r>
    </w:p>
    <w:sectPr w:rsidR="00677815" w:rsidRPr="005A2511" w:rsidSect="008B0FE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b49MVChBOynNYx" int2:id="HbEZzfu6">
      <int2:state int2:type="AugLoop_Text_Critique" int2:value="Rejected"/>
    </int2:textHash>
    <int2:textHash int2:hashCode="qbH5nKwl2YGb3Q" int2:id="2DKG4Vz5">
      <int2:state int2:type="AugLoop_Text_Critique" int2:value="Rejected"/>
    </int2:textHash>
    <int2:textHash int2:hashCode="6W2T8wHzr7XaJw" int2:id="nAjjZ6PW">
      <int2:state int2:type="AugLoop_Text_Critique" int2:value="Rejected"/>
    </int2:textHash>
    <int2:textHash int2:hashCode="X4J3FtusDhXuMC" int2:id="F80PgMLE">
      <int2:state int2:type="AugLoop_Text_Critique" int2:value="Rejected"/>
    </int2:textHash>
    <int2:textHash int2:hashCode="O/4lv0rJTP42zg" int2:id="wJtyfE6V">
      <int2:state int2:type="AugLoop_Text_Critique" int2:value="Rejected"/>
      <int2:state int2:type="LegacyProofing" int2:value="Rejected"/>
    </int2:textHash>
    <int2:textHash int2:hashCode="zWsQZ7dNteKX51" int2:id="5Pne6FY8">
      <int2:state int2:type="AugLoop_Text_Critique" int2:value="Rejected"/>
      <int2:state int2:type="LegacyProofing" int2:value="Rejected"/>
    </int2:textHash>
    <int2:textHash int2:hashCode="R/kON2GL8+oUlw" int2:id="psO8Wef9">
      <int2:state int2:type="LegacyProofing" int2:value="Rejected"/>
    </int2:textHash>
    <int2:bookmark int2:bookmarkName="_Int_JRlWYeoe" int2:invalidationBookmarkName="" int2:hashCode="myn/EQEJZzCBhW" int2:id="VZL4hERf">
      <int2:state int2:type="AugLoop_Text_Critique" int2:value="Rejected"/>
    </int2:bookmark>
    <int2:bookmark int2:bookmarkName="_Int_Mpu4yJTV" int2:invalidationBookmarkName="" int2:hashCode="6twQ9/2Ct0fOtZ" int2:id="h04dnCS1">
      <int2:state int2:type="AugLoop_Text_Critique" int2:value="Rejected"/>
    </int2:bookmark>
    <int2:bookmark int2:bookmarkName="_Int_zQldAyA1" int2:invalidationBookmarkName="" int2:hashCode="m78YKfOFptr2ma" int2:id="mRoj0tW0">
      <int2:state int2:type="AugLoop_Text_Critique" int2:value="Rejected"/>
    </int2:bookmark>
    <int2:bookmark int2:bookmarkName="_Int_WueOJ75J" int2:invalidationBookmarkName="" int2:hashCode="4+t0qF32+Be27v" int2:id="iW6j8M0i">
      <int2:state int2:type="AugLoop_Text_Critique" int2:value="Rejected"/>
    </int2:bookmark>
    <int2:bookmark int2:bookmarkName="_Int_sFzPw8a0" int2:invalidationBookmarkName="" int2:hashCode="OvDxjYpsgvBQs8" int2:id="RmJayWDt">
      <int2:state int2:type="AugLoop_Text_Critique" int2:value="Rejected"/>
    </int2:bookmark>
    <int2:bookmark int2:bookmarkName="_Int_mRdMUjJo" int2:invalidationBookmarkName="" int2:hashCode="6twQ9/2Ct0fOtZ" int2:id="pelrzFfc">
      <int2:state int2:type="AugLoop_Text_Critique" int2:value="Rejected"/>
    </int2:bookmark>
    <int2:bookmark int2:bookmarkName="_Int_dPYCuVoa" int2:invalidationBookmarkName="" int2:hashCode="ZhIYJYTaNB2Tjo" int2:id="blIR6a07">
      <int2:state int2:type="AugLoop_Text_Critique" int2:value="Rejected"/>
    </int2:bookmark>
    <int2:bookmark int2:bookmarkName="_Int_3E6hnlqp" int2:invalidationBookmarkName="" int2:hashCode="WOrVARmyI2AB9b" int2:id="fHv5ZD2c">
      <int2:state int2:type="AugLoop_Text_Critique" int2:value="Rejected"/>
    </int2:bookmark>
    <int2:bookmark int2:bookmarkName="_Int_up6PAw1U" int2:invalidationBookmarkName="" int2:hashCode="6twQ9/2Ct0fOtZ" int2:id="QhJruY60">
      <int2:state int2:type="AugLoop_Text_Critique" int2:value="Rejected"/>
    </int2:bookmark>
    <int2:bookmark int2:bookmarkName="_Int_AIw6Dw1B" int2:invalidationBookmarkName="" int2:hashCode="X55YArurxx+Sdf" int2:id="My02GCEm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05C46"/>
    <w:multiLevelType w:val="hybridMultilevel"/>
    <w:tmpl w:val="7FB82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868D7"/>
    <w:multiLevelType w:val="hybridMultilevel"/>
    <w:tmpl w:val="A28C4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42C1C"/>
    <w:multiLevelType w:val="hybridMultilevel"/>
    <w:tmpl w:val="D3A60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815"/>
    <w:rsid w:val="00002A40"/>
    <w:rsid w:val="000040B6"/>
    <w:rsid w:val="0002094C"/>
    <w:rsid w:val="0002471B"/>
    <w:rsid w:val="00037240"/>
    <w:rsid w:val="000406E8"/>
    <w:rsid w:val="00064D60"/>
    <w:rsid w:val="000716A4"/>
    <w:rsid w:val="00072AEF"/>
    <w:rsid w:val="000808BE"/>
    <w:rsid w:val="000841A5"/>
    <w:rsid w:val="000863E2"/>
    <w:rsid w:val="000B29C5"/>
    <w:rsid w:val="000B4820"/>
    <w:rsid w:val="000B6678"/>
    <w:rsid w:val="000C4F40"/>
    <w:rsid w:val="000D0E00"/>
    <w:rsid w:val="000D3000"/>
    <w:rsid w:val="000E0070"/>
    <w:rsid w:val="000E304E"/>
    <w:rsid w:val="00101BEB"/>
    <w:rsid w:val="00104776"/>
    <w:rsid w:val="00117A1F"/>
    <w:rsid w:val="00121362"/>
    <w:rsid w:val="00140F27"/>
    <w:rsid w:val="001445FA"/>
    <w:rsid w:val="0016537D"/>
    <w:rsid w:val="0017026C"/>
    <w:rsid w:val="00176E99"/>
    <w:rsid w:val="0018059F"/>
    <w:rsid w:val="001A06D1"/>
    <w:rsid w:val="001A1271"/>
    <w:rsid w:val="001F2499"/>
    <w:rsid w:val="001F706D"/>
    <w:rsid w:val="001F78DE"/>
    <w:rsid w:val="00203195"/>
    <w:rsid w:val="0020595B"/>
    <w:rsid w:val="00211C4C"/>
    <w:rsid w:val="00231FCD"/>
    <w:rsid w:val="002432A5"/>
    <w:rsid w:val="00244046"/>
    <w:rsid w:val="00255390"/>
    <w:rsid w:val="00255960"/>
    <w:rsid w:val="002622E2"/>
    <w:rsid w:val="00264929"/>
    <w:rsid w:val="00271CFE"/>
    <w:rsid w:val="0028162D"/>
    <w:rsid w:val="00296437"/>
    <w:rsid w:val="002A677A"/>
    <w:rsid w:val="002C7898"/>
    <w:rsid w:val="002D1D3C"/>
    <w:rsid w:val="002D2DC8"/>
    <w:rsid w:val="002E63BA"/>
    <w:rsid w:val="003265A4"/>
    <w:rsid w:val="003342A2"/>
    <w:rsid w:val="00334305"/>
    <w:rsid w:val="00340EC9"/>
    <w:rsid w:val="0034165A"/>
    <w:rsid w:val="00352288"/>
    <w:rsid w:val="003539E3"/>
    <w:rsid w:val="0035417E"/>
    <w:rsid w:val="00356E1F"/>
    <w:rsid w:val="00363E7A"/>
    <w:rsid w:val="00367C6C"/>
    <w:rsid w:val="00382701"/>
    <w:rsid w:val="00386508"/>
    <w:rsid w:val="0039232F"/>
    <w:rsid w:val="003A6672"/>
    <w:rsid w:val="003A7D91"/>
    <w:rsid w:val="003C3B1E"/>
    <w:rsid w:val="003E46F8"/>
    <w:rsid w:val="003E4EC8"/>
    <w:rsid w:val="003F7215"/>
    <w:rsid w:val="0042040D"/>
    <w:rsid w:val="004273C8"/>
    <w:rsid w:val="00442936"/>
    <w:rsid w:val="00442DC7"/>
    <w:rsid w:val="00463A0C"/>
    <w:rsid w:val="004649B2"/>
    <w:rsid w:val="004661F5"/>
    <w:rsid w:val="00475683"/>
    <w:rsid w:val="0049172B"/>
    <w:rsid w:val="004932E3"/>
    <w:rsid w:val="004C60A4"/>
    <w:rsid w:val="005026D3"/>
    <w:rsid w:val="00505B4D"/>
    <w:rsid w:val="00514631"/>
    <w:rsid w:val="00514A55"/>
    <w:rsid w:val="005173F0"/>
    <w:rsid w:val="00537C75"/>
    <w:rsid w:val="0054072B"/>
    <w:rsid w:val="005533E7"/>
    <w:rsid w:val="00560F70"/>
    <w:rsid w:val="00570DCC"/>
    <w:rsid w:val="00575000"/>
    <w:rsid w:val="005821B1"/>
    <w:rsid w:val="0058453D"/>
    <w:rsid w:val="00595485"/>
    <w:rsid w:val="005A2511"/>
    <w:rsid w:val="005A6262"/>
    <w:rsid w:val="005B2D31"/>
    <w:rsid w:val="005C3C1F"/>
    <w:rsid w:val="005D7394"/>
    <w:rsid w:val="00601E0D"/>
    <w:rsid w:val="00613C88"/>
    <w:rsid w:val="00626711"/>
    <w:rsid w:val="00645007"/>
    <w:rsid w:val="00655D03"/>
    <w:rsid w:val="0066500A"/>
    <w:rsid w:val="00665B4B"/>
    <w:rsid w:val="00677815"/>
    <w:rsid w:val="00677E2A"/>
    <w:rsid w:val="006A4F14"/>
    <w:rsid w:val="006B145E"/>
    <w:rsid w:val="006B427F"/>
    <w:rsid w:val="006B52C4"/>
    <w:rsid w:val="006B77B5"/>
    <w:rsid w:val="006E0E41"/>
    <w:rsid w:val="006E5AF3"/>
    <w:rsid w:val="006F0527"/>
    <w:rsid w:val="006F1298"/>
    <w:rsid w:val="006F1C60"/>
    <w:rsid w:val="006F6139"/>
    <w:rsid w:val="007127AD"/>
    <w:rsid w:val="00716FD7"/>
    <w:rsid w:val="007206C7"/>
    <w:rsid w:val="007603C4"/>
    <w:rsid w:val="00770D8E"/>
    <w:rsid w:val="00773450"/>
    <w:rsid w:val="00797AE8"/>
    <w:rsid w:val="007A0BE4"/>
    <w:rsid w:val="007A110D"/>
    <w:rsid w:val="007A64F6"/>
    <w:rsid w:val="007B6E47"/>
    <w:rsid w:val="007B6FF2"/>
    <w:rsid w:val="007C79CF"/>
    <w:rsid w:val="007E73C1"/>
    <w:rsid w:val="007E7D9A"/>
    <w:rsid w:val="007F103F"/>
    <w:rsid w:val="007F69E2"/>
    <w:rsid w:val="008070DA"/>
    <w:rsid w:val="00815EBC"/>
    <w:rsid w:val="00822B82"/>
    <w:rsid w:val="0082454D"/>
    <w:rsid w:val="00827799"/>
    <w:rsid w:val="00842269"/>
    <w:rsid w:val="00843EB2"/>
    <w:rsid w:val="0084515C"/>
    <w:rsid w:val="0084759D"/>
    <w:rsid w:val="00864F64"/>
    <w:rsid w:val="0087484D"/>
    <w:rsid w:val="00884FE6"/>
    <w:rsid w:val="00892566"/>
    <w:rsid w:val="008A738E"/>
    <w:rsid w:val="008B0FEF"/>
    <w:rsid w:val="008B7708"/>
    <w:rsid w:val="008C15D1"/>
    <w:rsid w:val="008C5565"/>
    <w:rsid w:val="008C6A3A"/>
    <w:rsid w:val="008D310C"/>
    <w:rsid w:val="00905261"/>
    <w:rsid w:val="00917E4B"/>
    <w:rsid w:val="009207F9"/>
    <w:rsid w:val="00922DC4"/>
    <w:rsid w:val="00925A60"/>
    <w:rsid w:val="0093280D"/>
    <w:rsid w:val="00934C30"/>
    <w:rsid w:val="00955108"/>
    <w:rsid w:val="00967179"/>
    <w:rsid w:val="009965C4"/>
    <w:rsid w:val="009A5AF3"/>
    <w:rsid w:val="009B37A2"/>
    <w:rsid w:val="009B540C"/>
    <w:rsid w:val="009C16B7"/>
    <w:rsid w:val="009C445A"/>
    <w:rsid w:val="009C735F"/>
    <w:rsid w:val="009D0AFF"/>
    <w:rsid w:val="009D7A0B"/>
    <w:rsid w:val="009E674F"/>
    <w:rsid w:val="009F1DAD"/>
    <w:rsid w:val="009F2D1A"/>
    <w:rsid w:val="00A021EC"/>
    <w:rsid w:val="00A025D6"/>
    <w:rsid w:val="00A04AEB"/>
    <w:rsid w:val="00A072C5"/>
    <w:rsid w:val="00A10D63"/>
    <w:rsid w:val="00A134B7"/>
    <w:rsid w:val="00A157BA"/>
    <w:rsid w:val="00A26B53"/>
    <w:rsid w:val="00A309CF"/>
    <w:rsid w:val="00A340CE"/>
    <w:rsid w:val="00A42F26"/>
    <w:rsid w:val="00A4678C"/>
    <w:rsid w:val="00A54D8B"/>
    <w:rsid w:val="00A759C4"/>
    <w:rsid w:val="00A94C8A"/>
    <w:rsid w:val="00A95BDB"/>
    <w:rsid w:val="00A95E2C"/>
    <w:rsid w:val="00AC053D"/>
    <w:rsid w:val="00AD35E4"/>
    <w:rsid w:val="00AD6A7C"/>
    <w:rsid w:val="00AE6DCF"/>
    <w:rsid w:val="00AF24E3"/>
    <w:rsid w:val="00B11270"/>
    <w:rsid w:val="00B13D04"/>
    <w:rsid w:val="00B2066F"/>
    <w:rsid w:val="00B2227A"/>
    <w:rsid w:val="00B41D62"/>
    <w:rsid w:val="00B5388B"/>
    <w:rsid w:val="00B53D7A"/>
    <w:rsid w:val="00B644EA"/>
    <w:rsid w:val="00B671D1"/>
    <w:rsid w:val="00B74625"/>
    <w:rsid w:val="00B769FA"/>
    <w:rsid w:val="00B77B52"/>
    <w:rsid w:val="00B96D14"/>
    <w:rsid w:val="00BA6404"/>
    <w:rsid w:val="00BB0FC5"/>
    <w:rsid w:val="00BB1474"/>
    <w:rsid w:val="00BB3403"/>
    <w:rsid w:val="00BB4E90"/>
    <w:rsid w:val="00BC57DF"/>
    <w:rsid w:val="00BD0FD0"/>
    <w:rsid w:val="00BD1D7C"/>
    <w:rsid w:val="00BE737F"/>
    <w:rsid w:val="00BF5B5D"/>
    <w:rsid w:val="00BF5C78"/>
    <w:rsid w:val="00C0278F"/>
    <w:rsid w:val="00C117AE"/>
    <w:rsid w:val="00C11C0C"/>
    <w:rsid w:val="00C157A9"/>
    <w:rsid w:val="00C2341E"/>
    <w:rsid w:val="00C317FB"/>
    <w:rsid w:val="00C433FD"/>
    <w:rsid w:val="00C736D8"/>
    <w:rsid w:val="00C816BF"/>
    <w:rsid w:val="00C8608C"/>
    <w:rsid w:val="00C928E8"/>
    <w:rsid w:val="00CB5798"/>
    <w:rsid w:val="00CD0039"/>
    <w:rsid w:val="00CE3278"/>
    <w:rsid w:val="00CF0970"/>
    <w:rsid w:val="00D1174D"/>
    <w:rsid w:val="00D21563"/>
    <w:rsid w:val="00D23367"/>
    <w:rsid w:val="00D52CDC"/>
    <w:rsid w:val="00D55D15"/>
    <w:rsid w:val="00D60DE7"/>
    <w:rsid w:val="00D7204A"/>
    <w:rsid w:val="00D8076F"/>
    <w:rsid w:val="00D81AA1"/>
    <w:rsid w:val="00D83EC3"/>
    <w:rsid w:val="00D878F0"/>
    <w:rsid w:val="00D94075"/>
    <w:rsid w:val="00D96073"/>
    <w:rsid w:val="00DA4EF3"/>
    <w:rsid w:val="00DB4080"/>
    <w:rsid w:val="00DC1571"/>
    <w:rsid w:val="00DE3DBC"/>
    <w:rsid w:val="00DF09B5"/>
    <w:rsid w:val="00E044E5"/>
    <w:rsid w:val="00E05215"/>
    <w:rsid w:val="00E05254"/>
    <w:rsid w:val="00E0638F"/>
    <w:rsid w:val="00E33DC2"/>
    <w:rsid w:val="00E451C5"/>
    <w:rsid w:val="00E67A4A"/>
    <w:rsid w:val="00E7007C"/>
    <w:rsid w:val="00E90E0A"/>
    <w:rsid w:val="00E950F9"/>
    <w:rsid w:val="00EA6AC2"/>
    <w:rsid w:val="00EB4847"/>
    <w:rsid w:val="00EB6C14"/>
    <w:rsid w:val="00ED6388"/>
    <w:rsid w:val="00EE1773"/>
    <w:rsid w:val="00EE3319"/>
    <w:rsid w:val="00EF1E9B"/>
    <w:rsid w:val="00EF2488"/>
    <w:rsid w:val="00EF77DF"/>
    <w:rsid w:val="00F125B4"/>
    <w:rsid w:val="00F13DA5"/>
    <w:rsid w:val="00F35198"/>
    <w:rsid w:val="00F460D2"/>
    <w:rsid w:val="00F50FCA"/>
    <w:rsid w:val="00F514F8"/>
    <w:rsid w:val="00F51BF7"/>
    <w:rsid w:val="00F54B62"/>
    <w:rsid w:val="00F61ECD"/>
    <w:rsid w:val="00F678D9"/>
    <w:rsid w:val="00F751F8"/>
    <w:rsid w:val="00F8095D"/>
    <w:rsid w:val="00F811F1"/>
    <w:rsid w:val="00F84466"/>
    <w:rsid w:val="00F906FE"/>
    <w:rsid w:val="00F917B9"/>
    <w:rsid w:val="00FA73BE"/>
    <w:rsid w:val="00FB5F15"/>
    <w:rsid w:val="00FC0086"/>
    <w:rsid w:val="00FC10BD"/>
    <w:rsid w:val="00FC7445"/>
    <w:rsid w:val="00FD5D72"/>
    <w:rsid w:val="00FE0477"/>
    <w:rsid w:val="00FE5080"/>
    <w:rsid w:val="00FF530C"/>
    <w:rsid w:val="03E237EF"/>
    <w:rsid w:val="042842C5"/>
    <w:rsid w:val="04A79782"/>
    <w:rsid w:val="04BF7094"/>
    <w:rsid w:val="053FFC45"/>
    <w:rsid w:val="05936CEF"/>
    <w:rsid w:val="0695DF20"/>
    <w:rsid w:val="06E3F18A"/>
    <w:rsid w:val="0722C498"/>
    <w:rsid w:val="07A71E5C"/>
    <w:rsid w:val="090CC9FF"/>
    <w:rsid w:val="0A9630A9"/>
    <w:rsid w:val="0B15FC9E"/>
    <w:rsid w:val="0B29D868"/>
    <w:rsid w:val="0B7F8CE7"/>
    <w:rsid w:val="0C27F71E"/>
    <w:rsid w:val="0C48B038"/>
    <w:rsid w:val="0CA40796"/>
    <w:rsid w:val="0D1EC0AE"/>
    <w:rsid w:val="0E089014"/>
    <w:rsid w:val="0E21B0FC"/>
    <w:rsid w:val="0F37C39C"/>
    <w:rsid w:val="0FFBE275"/>
    <w:rsid w:val="10FA9915"/>
    <w:rsid w:val="11530177"/>
    <w:rsid w:val="15D0F31B"/>
    <w:rsid w:val="169D53AC"/>
    <w:rsid w:val="16CD1F13"/>
    <w:rsid w:val="174D4EA0"/>
    <w:rsid w:val="17C224BC"/>
    <w:rsid w:val="1818E2C8"/>
    <w:rsid w:val="18B0B17E"/>
    <w:rsid w:val="19EB9132"/>
    <w:rsid w:val="1A39A39C"/>
    <w:rsid w:val="1AF0EC9A"/>
    <w:rsid w:val="1D396E98"/>
    <w:rsid w:val="1DBB7855"/>
    <w:rsid w:val="1E525A27"/>
    <w:rsid w:val="1E79D895"/>
    <w:rsid w:val="1E7F9489"/>
    <w:rsid w:val="1EF37729"/>
    <w:rsid w:val="1F5EAD04"/>
    <w:rsid w:val="1FD3656C"/>
    <w:rsid w:val="1FEE2A88"/>
    <w:rsid w:val="20B1080B"/>
    <w:rsid w:val="20DB0889"/>
    <w:rsid w:val="21FFCCEB"/>
    <w:rsid w:val="2353921A"/>
    <w:rsid w:val="24DD67DF"/>
    <w:rsid w:val="2561A91C"/>
    <w:rsid w:val="25C1790E"/>
    <w:rsid w:val="269ECCC0"/>
    <w:rsid w:val="27F74A15"/>
    <w:rsid w:val="2AF5A5A8"/>
    <w:rsid w:val="2B7E19DF"/>
    <w:rsid w:val="2D600273"/>
    <w:rsid w:val="2F2C8AEA"/>
    <w:rsid w:val="306B095F"/>
    <w:rsid w:val="31607E21"/>
    <w:rsid w:val="3199A380"/>
    <w:rsid w:val="32098F21"/>
    <w:rsid w:val="32411559"/>
    <w:rsid w:val="330566BA"/>
    <w:rsid w:val="33FFFC0D"/>
    <w:rsid w:val="347DF7B7"/>
    <w:rsid w:val="34996E7C"/>
    <w:rsid w:val="35D74B29"/>
    <w:rsid w:val="3613F60B"/>
    <w:rsid w:val="364AD608"/>
    <w:rsid w:val="37A1AA3D"/>
    <w:rsid w:val="3917352F"/>
    <w:rsid w:val="3946B858"/>
    <w:rsid w:val="39647FB6"/>
    <w:rsid w:val="39ECDEC0"/>
    <w:rsid w:val="39FDCC9A"/>
    <w:rsid w:val="3D1FF18D"/>
    <w:rsid w:val="3D23AB0A"/>
    <w:rsid w:val="3D4A5313"/>
    <w:rsid w:val="3DA9EB68"/>
    <w:rsid w:val="3E1FD287"/>
    <w:rsid w:val="3F2288F2"/>
    <w:rsid w:val="3F593C51"/>
    <w:rsid w:val="3F8676B3"/>
    <w:rsid w:val="41BE9E33"/>
    <w:rsid w:val="42451409"/>
    <w:rsid w:val="4411F268"/>
    <w:rsid w:val="44F42D54"/>
    <w:rsid w:val="466D2734"/>
    <w:rsid w:val="47A493E9"/>
    <w:rsid w:val="481CBE22"/>
    <w:rsid w:val="48E28A78"/>
    <w:rsid w:val="49646406"/>
    <w:rsid w:val="49E9A1B7"/>
    <w:rsid w:val="4C0B6F7A"/>
    <w:rsid w:val="4C767785"/>
    <w:rsid w:val="4C94A910"/>
    <w:rsid w:val="4CD8B5FF"/>
    <w:rsid w:val="4E2EFD11"/>
    <w:rsid w:val="4E979CB3"/>
    <w:rsid w:val="4F68E4E8"/>
    <w:rsid w:val="509464A4"/>
    <w:rsid w:val="5156FD43"/>
    <w:rsid w:val="51669DD3"/>
    <w:rsid w:val="54832BE8"/>
    <w:rsid w:val="55FF70CB"/>
    <w:rsid w:val="57E1F3B9"/>
    <w:rsid w:val="585B83E4"/>
    <w:rsid w:val="58D7F168"/>
    <w:rsid w:val="5A34A6D3"/>
    <w:rsid w:val="5AA0D7EB"/>
    <w:rsid w:val="5B5175D1"/>
    <w:rsid w:val="5BB0ECE8"/>
    <w:rsid w:val="5D0DEFEC"/>
    <w:rsid w:val="5D99904A"/>
    <w:rsid w:val="5DB3D287"/>
    <w:rsid w:val="5DD878AD"/>
    <w:rsid w:val="6015AEB0"/>
    <w:rsid w:val="604FC5E7"/>
    <w:rsid w:val="616EA8A7"/>
    <w:rsid w:val="61B09EF9"/>
    <w:rsid w:val="61CD7425"/>
    <w:rsid w:val="62A86784"/>
    <w:rsid w:val="630D2BE2"/>
    <w:rsid w:val="65BE61F6"/>
    <w:rsid w:val="65FBB02B"/>
    <w:rsid w:val="67216D7A"/>
    <w:rsid w:val="67663296"/>
    <w:rsid w:val="67786A87"/>
    <w:rsid w:val="68C69DB7"/>
    <w:rsid w:val="68F602B8"/>
    <w:rsid w:val="6A91D319"/>
    <w:rsid w:val="6AFBCC48"/>
    <w:rsid w:val="6DACCD98"/>
    <w:rsid w:val="6E336D0A"/>
    <w:rsid w:val="6E607DF2"/>
    <w:rsid w:val="6F5C8E27"/>
    <w:rsid w:val="70971171"/>
    <w:rsid w:val="7151E56F"/>
    <w:rsid w:val="717282AD"/>
    <w:rsid w:val="71EE42CC"/>
    <w:rsid w:val="726F4BC3"/>
    <w:rsid w:val="728B8EFB"/>
    <w:rsid w:val="73C51326"/>
    <w:rsid w:val="7416C8A8"/>
    <w:rsid w:val="74172D19"/>
    <w:rsid w:val="74B458A8"/>
    <w:rsid w:val="74CFBD62"/>
    <w:rsid w:val="7627274F"/>
    <w:rsid w:val="76C86C47"/>
    <w:rsid w:val="76E6F61C"/>
    <w:rsid w:val="7771BEA3"/>
    <w:rsid w:val="77E5C6CE"/>
    <w:rsid w:val="7981972F"/>
    <w:rsid w:val="7A7E0291"/>
    <w:rsid w:val="7B5B632C"/>
    <w:rsid w:val="7B6D4337"/>
    <w:rsid w:val="7BF951E5"/>
    <w:rsid w:val="7D21CE08"/>
    <w:rsid w:val="7F193CFE"/>
    <w:rsid w:val="7F25D804"/>
    <w:rsid w:val="7F7C360E"/>
    <w:rsid w:val="7FD18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5BD8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77815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7815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677815"/>
  </w:style>
  <w:style w:type="character" w:styleId="a4">
    <w:name w:val="Unresolved Mention"/>
    <w:basedOn w:val="a0"/>
    <w:uiPriority w:val="99"/>
    <w:rsid w:val="00922DC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9D7A0B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0209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9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amtec.com/products/erf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diaroom@samtec.com" TargetMode="External"/><Relationship Id="rId11" Type="http://schemas.openxmlformats.org/officeDocument/2006/relationships/hyperlink" Target="https://www.samtec.com/connectors/backplane/micro-backplane-systems/edge-rat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samtec.com/products/erm6" TargetMode="External"/><Relationship Id="rId19" Type="http://schemas.microsoft.com/office/2020/10/relationships/intelligence" Target="intelligence2.xml"/><Relationship Id="rId4" Type="http://schemas.openxmlformats.org/officeDocument/2006/relationships/webSettings" Target="webSettings.xml"/><Relationship Id="rId9" Type="http://schemas.openxmlformats.org/officeDocument/2006/relationships/hyperlink" Target="https://suddendocs.samtec.com/productspecs/erm6-erf6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1724</Characters>
  <Application>Microsoft Office Word</Application>
  <DocSecurity>0</DocSecurity>
  <Lines>14</Lines>
  <Paragraphs>4</Paragraphs>
  <ScaleCrop>false</ScaleCrop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Brianne Collier</dc:creator>
  <cp:keywords/>
  <dc:description/>
  <cp:lastModifiedBy>Alice</cp:lastModifiedBy>
  <cp:revision>2</cp:revision>
  <cp:lastPrinted>2019-01-22T18:17:00Z</cp:lastPrinted>
  <dcterms:created xsi:type="dcterms:W3CDTF">2024-01-27T05:38:00Z</dcterms:created>
  <dcterms:modified xsi:type="dcterms:W3CDTF">2024-01-27T05:38:00Z</dcterms:modified>
</cp:coreProperties>
</file>