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6FD988" w14:textId="1D91117C" w:rsidR="009861CA" w:rsidRPr="00D90F59" w:rsidRDefault="009861CA" w:rsidP="009861CA">
      <w:pPr>
        <w:rPr>
          <w:b/>
          <w:bCs/>
          <w:sz w:val="32"/>
          <w:szCs w:val="32"/>
          <w:lang w:val="es-ES"/>
        </w:rPr>
      </w:pPr>
      <w:r w:rsidRPr="00D90F59">
        <w:rPr>
          <w:b/>
          <w:bCs/>
          <w:sz w:val="32"/>
          <w:szCs w:val="32"/>
          <w:lang w:val="es-ES"/>
        </w:rPr>
        <w:t xml:space="preserve">Samtec </w:t>
      </w:r>
      <w:r w:rsidR="00D90F59" w:rsidRPr="00D90F59">
        <w:rPr>
          <w:b/>
          <w:bCs/>
          <w:sz w:val="32"/>
          <w:szCs w:val="32"/>
          <w:lang w:val="es-ES"/>
        </w:rPr>
        <w:t>presenta la herramienta</w:t>
      </w:r>
      <w:r w:rsidR="005232AB" w:rsidRPr="00D90F59">
        <w:rPr>
          <w:b/>
          <w:bCs/>
          <w:sz w:val="32"/>
          <w:szCs w:val="32"/>
          <w:lang w:val="es-ES"/>
        </w:rPr>
        <w:t xml:space="preserve"> S</w:t>
      </w:r>
      <w:r w:rsidR="00391F2F" w:rsidRPr="00D90F59">
        <w:rPr>
          <w:b/>
          <w:bCs/>
          <w:sz w:val="32"/>
          <w:szCs w:val="32"/>
          <w:lang w:val="es-ES"/>
        </w:rPr>
        <w:t>I</w:t>
      </w:r>
      <w:r w:rsidR="005232AB" w:rsidRPr="00D90F59">
        <w:rPr>
          <w:b/>
          <w:bCs/>
          <w:sz w:val="32"/>
          <w:szCs w:val="32"/>
          <w:lang w:val="es-ES"/>
        </w:rPr>
        <w:t xml:space="preserve">BORG </w:t>
      </w:r>
      <w:r w:rsidR="00D90F59" w:rsidRPr="00D90F59">
        <w:rPr>
          <w:b/>
          <w:bCs/>
          <w:sz w:val="32"/>
          <w:szCs w:val="32"/>
          <w:lang w:val="es-ES"/>
        </w:rPr>
        <w:t xml:space="preserve">para </w:t>
      </w:r>
      <w:r w:rsidR="00011CAC">
        <w:rPr>
          <w:b/>
          <w:bCs/>
          <w:sz w:val="32"/>
          <w:szCs w:val="32"/>
          <w:lang w:val="es-ES"/>
        </w:rPr>
        <w:t xml:space="preserve">acelerar el diseño de </w:t>
      </w:r>
      <w:r w:rsidR="008869A9">
        <w:rPr>
          <w:b/>
          <w:bCs/>
          <w:sz w:val="32"/>
          <w:szCs w:val="32"/>
          <w:lang w:val="es-ES"/>
        </w:rPr>
        <w:t xml:space="preserve">nuevos </w:t>
      </w:r>
      <w:r w:rsidR="00011CAC">
        <w:rPr>
          <w:b/>
          <w:bCs/>
          <w:sz w:val="32"/>
          <w:szCs w:val="32"/>
          <w:lang w:val="es-ES"/>
        </w:rPr>
        <w:t>componentes</w:t>
      </w:r>
    </w:p>
    <w:p w14:paraId="1E8F8278" w14:textId="0951EB39" w:rsidR="009861CA" w:rsidRPr="00011CAC" w:rsidRDefault="0049285E" w:rsidP="005D45AA">
      <w:pPr>
        <w:rPr>
          <w:b/>
          <w:bCs/>
          <w:i/>
          <w:iCs/>
          <w:lang w:val="es-ES"/>
        </w:rPr>
      </w:pPr>
      <w:r w:rsidRPr="00011CAC">
        <w:rPr>
          <w:b/>
          <w:bCs/>
          <w:i/>
          <w:iCs/>
          <w:lang w:val="es-ES"/>
        </w:rPr>
        <w:t xml:space="preserve">SIBORG </w:t>
      </w:r>
      <w:r w:rsidR="0041681C" w:rsidRPr="00011CAC">
        <w:rPr>
          <w:b/>
          <w:bCs/>
          <w:i/>
          <w:iCs/>
          <w:lang w:val="es-ES"/>
        </w:rPr>
        <w:t>(Signal Integrity Breakout Region Guru)</w:t>
      </w:r>
      <w:r w:rsidR="00011CAC" w:rsidRPr="00011CAC">
        <w:rPr>
          <w:b/>
          <w:bCs/>
          <w:i/>
          <w:iCs/>
          <w:lang w:val="es-ES"/>
        </w:rPr>
        <w:t xml:space="preserve">, disponible de forma gratuita para los clientes de Samtec </w:t>
      </w:r>
      <w:r w:rsidR="00011CAC">
        <w:rPr>
          <w:b/>
          <w:bCs/>
          <w:i/>
          <w:iCs/>
          <w:lang w:val="es-ES"/>
        </w:rPr>
        <w:t>a través de un acuerdo de confidencialidad</w:t>
      </w:r>
      <w:r w:rsidR="00011CAC" w:rsidRPr="00011CAC">
        <w:rPr>
          <w:b/>
          <w:bCs/>
          <w:i/>
          <w:iCs/>
          <w:lang w:val="es-ES"/>
        </w:rPr>
        <w:t>,</w:t>
      </w:r>
      <w:r w:rsidR="0041681C" w:rsidRPr="00011CAC">
        <w:rPr>
          <w:b/>
          <w:bCs/>
          <w:i/>
          <w:iCs/>
          <w:lang w:val="es-ES"/>
        </w:rPr>
        <w:t xml:space="preserve"> </w:t>
      </w:r>
      <w:r w:rsidR="00011CAC" w:rsidRPr="00011CAC">
        <w:rPr>
          <w:b/>
          <w:bCs/>
          <w:i/>
          <w:iCs/>
          <w:lang w:val="es-ES"/>
        </w:rPr>
        <w:t>funciona con</w:t>
      </w:r>
      <w:r w:rsidRPr="00011CAC">
        <w:rPr>
          <w:b/>
          <w:bCs/>
          <w:i/>
          <w:iCs/>
          <w:lang w:val="es-ES"/>
        </w:rPr>
        <w:t xml:space="preserve"> Ansys HFSS </w:t>
      </w:r>
      <w:r w:rsidR="00EB4E1F" w:rsidRPr="00011CAC">
        <w:rPr>
          <w:b/>
          <w:bCs/>
          <w:i/>
          <w:iCs/>
          <w:lang w:val="es-ES"/>
        </w:rPr>
        <w:t>3D</w:t>
      </w:r>
      <w:r w:rsidR="00DC3AF0" w:rsidRPr="00011CAC">
        <w:rPr>
          <w:b/>
          <w:bCs/>
          <w:i/>
          <w:iCs/>
          <w:lang w:val="es-ES"/>
        </w:rPr>
        <w:t xml:space="preserve"> Layout </w:t>
      </w:r>
      <w:r w:rsidR="00011CAC" w:rsidRPr="00011CAC">
        <w:rPr>
          <w:b/>
          <w:bCs/>
          <w:i/>
          <w:iCs/>
          <w:lang w:val="es-ES"/>
        </w:rPr>
        <w:t>p</w:t>
      </w:r>
      <w:r w:rsidR="00011CAC">
        <w:rPr>
          <w:b/>
          <w:bCs/>
          <w:i/>
          <w:iCs/>
          <w:lang w:val="es-ES"/>
        </w:rPr>
        <w:t>ara</w:t>
      </w:r>
      <w:r w:rsidRPr="00011CAC">
        <w:rPr>
          <w:b/>
          <w:bCs/>
          <w:i/>
          <w:iCs/>
          <w:lang w:val="es-ES"/>
        </w:rPr>
        <w:t xml:space="preserve"> genera</w:t>
      </w:r>
      <w:r w:rsidR="00011CAC">
        <w:rPr>
          <w:b/>
          <w:bCs/>
          <w:i/>
          <w:iCs/>
          <w:lang w:val="es-ES"/>
        </w:rPr>
        <w:t>r</w:t>
      </w:r>
      <w:r w:rsidRPr="00011CAC">
        <w:rPr>
          <w:b/>
          <w:bCs/>
          <w:i/>
          <w:iCs/>
          <w:lang w:val="es-ES"/>
        </w:rPr>
        <w:t>, visualiz</w:t>
      </w:r>
      <w:r w:rsidR="00011CAC">
        <w:rPr>
          <w:b/>
          <w:bCs/>
          <w:i/>
          <w:iCs/>
          <w:lang w:val="es-ES"/>
        </w:rPr>
        <w:t>ar</w:t>
      </w:r>
      <w:r w:rsidRPr="00011CAC">
        <w:rPr>
          <w:b/>
          <w:bCs/>
          <w:i/>
          <w:iCs/>
          <w:lang w:val="es-ES"/>
        </w:rPr>
        <w:t>, optimiz</w:t>
      </w:r>
      <w:r w:rsidR="00011CAC">
        <w:rPr>
          <w:b/>
          <w:bCs/>
          <w:i/>
          <w:iCs/>
          <w:lang w:val="es-ES"/>
        </w:rPr>
        <w:t xml:space="preserve">ar y </w:t>
      </w:r>
      <w:r w:rsidRPr="00011CAC">
        <w:rPr>
          <w:b/>
          <w:bCs/>
          <w:i/>
          <w:iCs/>
          <w:lang w:val="es-ES"/>
        </w:rPr>
        <w:t>de</w:t>
      </w:r>
      <w:r w:rsidR="00011CAC">
        <w:rPr>
          <w:b/>
          <w:bCs/>
          <w:i/>
          <w:iCs/>
          <w:lang w:val="es-ES"/>
        </w:rPr>
        <w:t>sarrollar</w:t>
      </w:r>
      <w:r w:rsidRPr="00011CAC">
        <w:rPr>
          <w:b/>
          <w:bCs/>
          <w:i/>
          <w:iCs/>
          <w:lang w:val="es-ES"/>
        </w:rPr>
        <w:t xml:space="preserve"> </w:t>
      </w:r>
      <w:r w:rsidR="00011CAC">
        <w:rPr>
          <w:b/>
          <w:bCs/>
          <w:i/>
          <w:iCs/>
          <w:lang w:val="es-ES"/>
        </w:rPr>
        <w:t>encapsulados para placas de circuito de impreso y</w:t>
      </w:r>
      <w:r w:rsidR="001F5B22" w:rsidRPr="00011CAC">
        <w:rPr>
          <w:b/>
          <w:bCs/>
          <w:i/>
          <w:iCs/>
          <w:lang w:val="es-ES"/>
        </w:rPr>
        <w:t xml:space="preserve"> </w:t>
      </w:r>
      <w:r w:rsidR="00011CAC">
        <w:rPr>
          <w:b/>
          <w:bCs/>
          <w:i/>
          <w:iCs/>
          <w:lang w:val="es-ES"/>
        </w:rPr>
        <w:t xml:space="preserve">regiones de ruptura de </w:t>
      </w:r>
      <w:r w:rsidR="001F5B22" w:rsidRPr="00011CAC">
        <w:rPr>
          <w:b/>
          <w:bCs/>
          <w:i/>
          <w:iCs/>
          <w:lang w:val="es-ES"/>
        </w:rPr>
        <w:t>component</w:t>
      </w:r>
      <w:r w:rsidR="00011CAC">
        <w:rPr>
          <w:b/>
          <w:bCs/>
          <w:i/>
          <w:iCs/>
          <w:lang w:val="es-ES"/>
        </w:rPr>
        <w:t>es (</w:t>
      </w:r>
      <w:r w:rsidR="000C196F" w:rsidRPr="00011CAC">
        <w:rPr>
          <w:b/>
          <w:bCs/>
          <w:i/>
          <w:iCs/>
          <w:lang w:val="es-ES"/>
        </w:rPr>
        <w:t>break out regions</w:t>
      </w:r>
      <w:r w:rsidR="00011CAC">
        <w:rPr>
          <w:b/>
          <w:bCs/>
          <w:i/>
          <w:iCs/>
          <w:lang w:val="es-ES"/>
        </w:rPr>
        <w:t xml:space="preserve">, </w:t>
      </w:r>
      <w:r w:rsidR="000C196F" w:rsidRPr="00011CAC">
        <w:rPr>
          <w:b/>
          <w:bCs/>
          <w:i/>
          <w:iCs/>
          <w:lang w:val="es-ES"/>
        </w:rPr>
        <w:t>BOR)</w:t>
      </w:r>
      <w:r w:rsidR="007A270E" w:rsidRPr="00011CAC">
        <w:rPr>
          <w:b/>
          <w:bCs/>
          <w:i/>
          <w:iCs/>
          <w:lang w:val="es-ES"/>
        </w:rPr>
        <w:t>.</w:t>
      </w:r>
    </w:p>
    <w:p w14:paraId="59E329B9" w14:textId="04AF14F5" w:rsidR="001F5B22" w:rsidRPr="005F7317" w:rsidRDefault="009861CA" w:rsidP="00EB3099">
      <w:pPr>
        <w:rPr>
          <w:lang w:val="es-ES"/>
        </w:rPr>
      </w:pPr>
      <w:r w:rsidRPr="005F7317">
        <w:rPr>
          <w:b/>
          <w:bCs/>
          <w:lang w:val="es-ES"/>
        </w:rPr>
        <w:t>New Albany</w:t>
      </w:r>
      <w:r w:rsidR="00011CAC" w:rsidRPr="005F7317">
        <w:rPr>
          <w:b/>
          <w:bCs/>
          <w:lang w:val="es-ES"/>
        </w:rPr>
        <w:t xml:space="preserve"> (Indiana, EE.UU.) </w:t>
      </w:r>
      <w:r w:rsidRPr="005F7317">
        <w:rPr>
          <w:lang w:val="es-ES"/>
        </w:rPr>
        <w:t xml:space="preserve">-- Samtec, Inc., </w:t>
      </w:r>
      <w:r w:rsidR="00011CAC" w:rsidRPr="005F7317">
        <w:rPr>
          <w:lang w:val="es-ES"/>
        </w:rPr>
        <w:t xml:space="preserve">el líder del mercado de </w:t>
      </w:r>
      <w:r w:rsidRPr="005F7317">
        <w:rPr>
          <w:lang w:val="es-ES"/>
        </w:rPr>
        <w:t>conector</w:t>
      </w:r>
      <w:r w:rsidR="00011CAC" w:rsidRPr="005F7317">
        <w:rPr>
          <w:lang w:val="es-ES"/>
        </w:rPr>
        <w:t>es</w:t>
      </w:r>
      <w:r w:rsidRPr="005F7317">
        <w:rPr>
          <w:lang w:val="es-ES"/>
        </w:rPr>
        <w:t xml:space="preserve">, </w:t>
      </w:r>
      <w:r w:rsidR="001F5B22" w:rsidRPr="005F7317">
        <w:rPr>
          <w:lang w:val="es-ES"/>
        </w:rPr>
        <w:t>ha</w:t>
      </w:r>
      <w:r w:rsidR="005F7317" w:rsidRPr="005F7317">
        <w:rPr>
          <w:lang w:val="es-ES"/>
        </w:rPr>
        <w:t xml:space="preserve"> ampliado su oferta </w:t>
      </w:r>
      <w:r w:rsidR="004C7A02" w:rsidRPr="005F7317">
        <w:rPr>
          <w:lang w:val="es-ES"/>
        </w:rPr>
        <w:t xml:space="preserve">Sudden Service® </w:t>
      </w:r>
      <w:r w:rsidR="005F7317" w:rsidRPr="005F7317">
        <w:rPr>
          <w:lang w:val="es-ES"/>
        </w:rPr>
        <w:t>con</w:t>
      </w:r>
      <w:r w:rsidR="001F5B22" w:rsidRPr="005F7317">
        <w:rPr>
          <w:lang w:val="es-ES"/>
        </w:rPr>
        <w:t xml:space="preserve"> SIBORG</w:t>
      </w:r>
      <w:r w:rsidR="004C7A02" w:rsidRPr="005F7317">
        <w:rPr>
          <w:vertAlign w:val="superscript"/>
          <w:lang w:val="es-ES"/>
        </w:rPr>
        <w:t>TM</w:t>
      </w:r>
      <w:r w:rsidR="001F5B22" w:rsidRPr="005F7317">
        <w:rPr>
          <w:lang w:val="es-ES"/>
        </w:rPr>
        <w:t xml:space="preserve">, </w:t>
      </w:r>
      <w:r w:rsidR="005F7317" w:rsidRPr="005F7317">
        <w:rPr>
          <w:lang w:val="es-ES"/>
        </w:rPr>
        <w:t>u</w:t>
      </w:r>
      <w:r w:rsidR="005F7317">
        <w:rPr>
          <w:lang w:val="es-ES"/>
        </w:rPr>
        <w:t>na herramienta gratuita diseñada para que los clientes de</w:t>
      </w:r>
      <w:r w:rsidR="001F5B22" w:rsidRPr="005F7317">
        <w:rPr>
          <w:lang w:val="es-ES"/>
        </w:rPr>
        <w:t xml:space="preserve"> Samtec </w:t>
      </w:r>
      <w:r w:rsidR="005F7317">
        <w:rPr>
          <w:lang w:val="es-ES"/>
        </w:rPr>
        <w:t xml:space="preserve">tengan la </w:t>
      </w:r>
      <w:r w:rsidR="001F5B22" w:rsidRPr="005F7317">
        <w:rPr>
          <w:lang w:val="es-ES"/>
        </w:rPr>
        <w:t>oportuni</w:t>
      </w:r>
      <w:r w:rsidR="005F7317">
        <w:rPr>
          <w:lang w:val="es-ES"/>
        </w:rPr>
        <w:t xml:space="preserve">dad de </w:t>
      </w:r>
      <w:r w:rsidR="001F5B22" w:rsidRPr="005F7317">
        <w:rPr>
          <w:lang w:val="es-ES"/>
        </w:rPr>
        <w:t>optimiz</w:t>
      </w:r>
      <w:r w:rsidR="005F7317">
        <w:rPr>
          <w:lang w:val="es-ES"/>
        </w:rPr>
        <w:t xml:space="preserve">ar sus </w:t>
      </w:r>
      <w:r w:rsidR="008869A9">
        <w:rPr>
          <w:lang w:val="es-ES"/>
        </w:rPr>
        <w:t xml:space="preserve">nuevos </w:t>
      </w:r>
      <w:r w:rsidR="001F5B22" w:rsidRPr="005F7317">
        <w:rPr>
          <w:lang w:val="es-ES"/>
        </w:rPr>
        <w:t>component</w:t>
      </w:r>
      <w:r w:rsidR="005F7317">
        <w:rPr>
          <w:lang w:val="es-ES"/>
        </w:rPr>
        <w:t>es</w:t>
      </w:r>
      <w:r w:rsidR="0007719D" w:rsidRPr="005F7317">
        <w:rPr>
          <w:lang w:val="es-ES"/>
        </w:rPr>
        <w:t xml:space="preserve">. </w:t>
      </w:r>
      <w:r w:rsidR="005F7317" w:rsidRPr="005F7317">
        <w:rPr>
          <w:lang w:val="es-ES"/>
        </w:rPr>
        <w:t xml:space="preserve">La herramienta, destinada en un principio a la colaboración en la fase de diseño </w:t>
      </w:r>
      <w:r w:rsidR="005F7317">
        <w:rPr>
          <w:lang w:val="es-ES"/>
        </w:rPr>
        <w:t xml:space="preserve">con </w:t>
      </w:r>
      <w:r w:rsidR="0048609D" w:rsidRPr="005F7317">
        <w:rPr>
          <w:lang w:val="es-ES"/>
        </w:rPr>
        <w:t>expert</w:t>
      </w:r>
      <w:r w:rsidR="005F7317">
        <w:rPr>
          <w:lang w:val="es-ES"/>
        </w:rPr>
        <w:t>os del SIG (</w:t>
      </w:r>
      <w:r w:rsidR="0007719D" w:rsidRPr="005F7317">
        <w:rPr>
          <w:lang w:val="es-ES"/>
        </w:rPr>
        <w:t>Signal Integrity Group</w:t>
      </w:r>
      <w:r w:rsidR="005F7317">
        <w:rPr>
          <w:lang w:val="es-ES"/>
        </w:rPr>
        <w:t>) de Samtec</w:t>
      </w:r>
      <w:r w:rsidR="0007719D" w:rsidRPr="005F7317">
        <w:rPr>
          <w:lang w:val="es-ES"/>
        </w:rPr>
        <w:t xml:space="preserve">, </w:t>
      </w:r>
      <w:r w:rsidR="005F7317">
        <w:rPr>
          <w:lang w:val="es-ES"/>
        </w:rPr>
        <w:t>también se puede utilizar de manera i</w:t>
      </w:r>
      <w:r w:rsidR="0048609D" w:rsidRPr="005F7317">
        <w:rPr>
          <w:lang w:val="es-ES"/>
        </w:rPr>
        <w:t>ndepend</w:t>
      </w:r>
      <w:r w:rsidR="005F7317">
        <w:rPr>
          <w:lang w:val="es-ES"/>
        </w:rPr>
        <w:t>i</w:t>
      </w:r>
      <w:r w:rsidR="0048609D" w:rsidRPr="005F7317">
        <w:rPr>
          <w:lang w:val="es-ES"/>
        </w:rPr>
        <w:t>ent</w:t>
      </w:r>
      <w:r w:rsidR="005F7317">
        <w:rPr>
          <w:lang w:val="es-ES"/>
        </w:rPr>
        <w:t xml:space="preserve">e para analizar con </w:t>
      </w:r>
      <w:r w:rsidR="003072E7" w:rsidRPr="005F7317">
        <w:rPr>
          <w:lang w:val="es-ES"/>
        </w:rPr>
        <w:t>rapid</w:t>
      </w:r>
      <w:r w:rsidR="005F7317">
        <w:rPr>
          <w:lang w:val="es-ES"/>
        </w:rPr>
        <w:t xml:space="preserve">ez </w:t>
      </w:r>
      <w:r w:rsidR="003072E7" w:rsidRPr="005F7317">
        <w:rPr>
          <w:lang w:val="es-ES"/>
        </w:rPr>
        <w:t>diferent</w:t>
      </w:r>
      <w:r w:rsidR="005F7317">
        <w:rPr>
          <w:lang w:val="es-ES"/>
        </w:rPr>
        <w:t xml:space="preserve">es variaciones del diseño en la región de ruptura del </w:t>
      </w:r>
      <w:r w:rsidR="003072E7" w:rsidRPr="005F7317">
        <w:rPr>
          <w:lang w:val="es-ES"/>
        </w:rPr>
        <w:t xml:space="preserve">conector (BOR) </w:t>
      </w:r>
      <w:r w:rsidR="005F7317">
        <w:rPr>
          <w:lang w:val="es-ES"/>
        </w:rPr>
        <w:t xml:space="preserve">que </w:t>
      </w:r>
      <w:r w:rsidR="003072E7" w:rsidRPr="005F7317">
        <w:rPr>
          <w:lang w:val="es-ES"/>
        </w:rPr>
        <w:t>afect</w:t>
      </w:r>
      <w:r w:rsidR="005F7317">
        <w:rPr>
          <w:lang w:val="es-ES"/>
        </w:rPr>
        <w:t xml:space="preserve">an a la </w:t>
      </w:r>
      <w:r w:rsidR="003072E7" w:rsidRPr="005F7317">
        <w:rPr>
          <w:lang w:val="es-ES"/>
        </w:rPr>
        <w:t>integri</w:t>
      </w:r>
      <w:r w:rsidR="005F7317">
        <w:rPr>
          <w:lang w:val="es-ES"/>
        </w:rPr>
        <w:t>dad de la señal</w:t>
      </w:r>
      <w:r w:rsidR="0048609D" w:rsidRPr="005F7317">
        <w:rPr>
          <w:lang w:val="es-ES"/>
        </w:rPr>
        <w:t>.</w:t>
      </w:r>
    </w:p>
    <w:p w14:paraId="625A46B2" w14:textId="608E38F0" w:rsidR="001F5B22" w:rsidRPr="00DD6BC2" w:rsidRDefault="00747B3B" w:rsidP="00EB3099">
      <w:pPr>
        <w:rPr>
          <w:lang w:val="es-ES"/>
        </w:rPr>
      </w:pPr>
      <w:r w:rsidRPr="00FD17A3">
        <w:rPr>
          <w:lang w:val="es-ES"/>
        </w:rPr>
        <w:t>“</w:t>
      </w:r>
      <w:r w:rsidR="005F7317" w:rsidRPr="00FD17A3">
        <w:rPr>
          <w:lang w:val="es-ES"/>
        </w:rPr>
        <w:t xml:space="preserve">Es </w:t>
      </w:r>
      <w:r w:rsidRPr="00FD17A3">
        <w:rPr>
          <w:lang w:val="es-ES"/>
        </w:rPr>
        <w:t>impr</w:t>
      </w:r>
      <w:r w:rsidR="005F7317" w:rsidRPr="00FD17A3">
        <w:rPr>
          <w:lang w:val="es-ES"/>
        </w:rPr>
        <w:t xml:space="preserve">escindible </w:t>
      </w:r>
      <w:r w:rsidR="00EA0B9F" w:rsidRPr="00FD17A3">
        <w:rPr>
          <w:lang w:val="es-ES"/>
        </w:rPr>
        <w:t xml:space="preserve">comprender el </w:t>
      </w:r>
      <w:r w:rsidRPr="00FD17A3">
        <w:rPr>
          <w:lang w:val="es-ES"/>
        </w:rPr>
        <w:t>electromagnetis</w:t>
      </w:r>
      <w:r w:rsidR="00EA0B9F" w:rsidRPr="00FD17A3">
        <w:rPr>
          <w:lang w:val="es-ES"/>
        </w:rPr>
        <w:t>mo y la</w:t>
      </w:r>
      <w:r w:rsidRPr="00FD17A3">
        <w:rPr>
          <w:lang w:val="es-ES"/>
        </w:rPr>
        <w:t xml:space="preserve"> teor</w:t>
      </w:r>
      <w:r w:rsidR="00EA0B9F" w:rsidRPr="00FD17A3">
        <w:rPr>
          <w:lang w:val="es-ES"/>
        </w:rPr>
        <w:t xml:space="preserve">ía para optimizar </w:t>
      </w:r>
      <w:r w:rsidR="00FD17A3" w:rsidRPr="00FD17A3">
        <w:rPr>
          <w:lang w:val="es-ES"/>
        </w:rPr>
        <w:t>l</w:t>
      </w:r>
      <w:r w:rsidR="008869A9">
        <w:rPr>
          <w:lang w:val="es-ES"/>
        </w:rPr>
        <w:t xml:space="preserve">as </w:t>
      </w:r>
      <w:r w:rsidR="00FD17A3" w:rsidRPr="00FD17A3">
        <w:rPr>
          <w:lang w:val="es-ES"/>
        </w:rPr>
        <w:t xml:space="preserve">vías de </w:t>
      </w:r>
      <w:r w:rsidR="00FD17A3">
        <w:rPr>
          <w:lang w:val="es-ES"/>
        </w:rPr>
        <w:t xml:space="preserve">la placa de circuito impreso, así como para acelerar el diseño de nuevos componentes”, señala </w:t>
      </w:r>
      <w:r w:rsidR="00946038" w:rsidRPr="00FD17A3">
        <w:rPr>
          <w:lang w:val="es-ES"/>
        </w:rPr>
        <w:t xml:space="preserve">Scott McMorrow, </w:t>
      </w:r>
      <w:r w:rsidR="00912B60">
        <w:rPr>
          <w:lang w:val="es-ES"/>
        </w:rPr>
        <w:t xml:space="preserve">Jefe de </w:t>
      </w:r>
      <w:r w:rsidR="00946038" w:rsidRPr="00FD17A3">
        <w:rPr>
          <w:lang w:val="es-ES"/>
        </w:rPr>
        <w:t>Tecnolog</w:t>
      </w:r>
      <w:r w:rsidR="00912B60">
        <w:rPr>
          <w:lang w:val="es-ES"/>
        </w:rPr>
        <w:t>ía</w:t>
      </w:r>
      <w:r w:rsidR="00946038" w:rsidRPr="00FD17A3">
        <w:rPr>
          <w:lang w:val="es-ES"/>
        </w:rPr>
        <w:t xml:space="preserve"> </w:t>
      </w:r>
      <w:r w:rsidR="00FD17A3">
        <w:rPr>
          <w:lang w:val="es-ES"/>
        </w:rPr>
        <w:t>de</w:t>
      </w:r>
      <w:r w:rsidR="00946038" w:rsidRPr="00FD17A3">
        <w:rPr>
          <w:lang w:val="es-ES"/>
        </w:rPr>
        <w:t xml:space="preserve"> Samtec </w:t>
      </w:r>
      <w:r w:rsidR="00FD17A3">
        <w:rPr>
          <w:lang w:val="es-ES"/>
        </w:rPr>
        <w:t xml:space="preserve">y </w:t>
      </w:r>
      <w:r w:rsidR="00946038" w:rsidRPr="00FD17A3">
        <w:rPr>
          <w:lang w:val="es-ES"/>
        </w:rPr>
        <w:t>de</w:t>
      </w:r>
      <w:r w:rsidR="00FD17A3">
        <w:rPr>
          <w:lang w:val="es-ES"/>
        </w:rPr>
        <w:t xml:space="preserve">sarrollador de </w:t>
      </w:r>
      <w:r w:rsidR="00946038" w:rsidRPr="00FD17A3">
        <w:rPr>
          <w:lang w:val="es-ES"/>
        </w:rPr>
        <w:t xml:space="preserve">SIBORG. </w:t>
      </w:r>
      <w:r w:rsidR="00946038" w:rsidRPr="00AE66C5">
        <w:rPr>
          <w:lang w:val="es-ES"/>
        </w:rPr>
        <w:t>“</w:t>
      </w:r>
      <w:r w:rsidR="00AE66C5" w:rsidRPr="00AE66C5">
        <w:rPr>
          <w:lang w:val="es-ES"/>
        </w:rPr>
        <w:t xml:space="preserve">Una herramienta automática como </w:t>
      </w:r>
      <w:r w:rsidR="008E3F41" w:rsidRPr="00AE66C5">
        <w:rPr>
          <w:lang w:val="es-ES"/>
        </w:rPr>
        <w:t>SIBORG</w:t>
      </w:r>
      <w:r w:rsidR="00AE66C5" w:rsidRPr="00AE66C5">
        <w:rPr>
          <w:lang w:val="es-ES"/>
        </w:rPr>
        <w:t xml:space="preserve"> permite a los diseñadores realizar pequeños cambios e</w:t>
      </w:r>
      <w:r w:rsidR="00AE66C5">
        <w:rPr>
          <w:lang w:val="es-ES"/>
        </w:rPr>
        <w:t>n el número de capas</w:t>
      </w:r>
      <w:r w:rsidR="00D82C86" w:rsidRPr="00AE66C5">
        <w:rPr>
          <w:lang w:val="es-ES"/>
        </w:rPr>
        <w:t xml:space="preserve">, </w:t>
      </w:r>
      <w:r w:rsidR="00AE66C5">
        <w:rPr>
          <w:lang w:val="es-ES"/>
        </w:rPr>
        <w:t xml:space="preserve">la </w:t>
      </w:r>
      <w:r w:rsidR="00D82C86" w:rsidRPr="00AE66C5">
        <w:rPr>
          <w:lang w:val="es-ES"/>
        </w:rPr>
        <w:t>geometr</w:t>
      </w:r>
      <w:r w:rsidR="00AE66C5">
        <w:rPr>
          <w:lang w:val="es-ES"/>
        </w:rPr>
        <w:t xml:space="preserve">ía y las características de la línea de </w:t>
      </w:r>
      <w:r w:rsidR="00E526C3" w:rsidRPr="00AE66C5">
        <w:rPr>
          <w:lang w:val="es-ES"/>
        </w:rPr>
        <w:t>transmisi</w:t>
      </w:r>
      <w:r w:rsidR="00AE66C5">
        <w:rPr>
          <w:lang w:val="es-ES"/>
        </w:rPr>
        <w:t>ó</w:t>
      </w:r>
      <w:r w:rsidR="00E526C3" w:rsidRPr="00AE66C5">
        <w:rPr>
          <w:lang w:val="es-ES"/>
        </w:rPr>
        <w:t>n</w:t>
      </w:r>
      <w:r w:rsidR="00D82C86" w:rsidRPr="00AE66C5">
        <w:rPr>
          <w:lang w:val="es-ES"/>
        </w:rPr>
        <w:t xml:space="preserve">, </w:t>
      </w:r>
      <w:r w:rsidR="00F16047">
        <w:rPr>
          <w:lang w:val="es-ES"/>
        </w:rPr>
        <w:t>y comprobar su efecto sobre el rendimiento sin necesidad de efectuar unos cálculos exhaustivos</w:t>
      </w:r>
      <w:r w:rsidR="00D82C86" w:rsidRPr="00AE66C5">
        <w:rPr>
          <w:lang w:val="es-ES"/>
        </w:rPr>
        <w:t>.</w:t>
      </w:r>
      <w:r w:rsidR="004D65E9" w:rsidRPr="00AE66C5">
        <w:rPr>
          <w:lang w:val="es-ES"/>
        </w:rPr>
        <w:t xml:space="preserve"> </w:t>
      </w:r>
      <w:r w:rsidR="004D65E9" w:rsidRPr="00DD6BC2">
        <w:rPr>
          <w:lang w:val="es-ES"/>
        </w:rPr>
        <w:t>Ad</w:t>
      </w:r>
      <w:r w:rsidR="00DD6BC2" w:rsidRPr="00DD6BC2">
        <w:rPr>
          <w:lang w:val="es-ES"/>
        </w:rPr>
        <w:t>emás</w:t>
      </w:r>
      <w:r w:rsidR="004D65E9" w:rsidRPr="00DD6BC2">
        <w:rPr>
          <w:lang w:val="es-ES"/>
        </w:rPr>
        <w:t xml:space="preserve">, </w:t>
      </w:r>
      <w:r w:rsidR="00DD6BC2" w:rsidRPr="00DD6BC2">
        <w:rPr>
          <w:lang w:val="es-ES"/>
        </w:rPr>
        <w:t>la e</w:t>
      </w:r>
      <w:r w:rsidR="004D65E9" w:rsidRPr="00DD6BC2">
        <w:rPr>
          <w:lang w:val="es-ES"/>
        </w:rPr>
        <w:t>standariz</w:t>
      </w:r>
      <w:r w:rsidR="00DD6BC2" w:rsidRPr="00DD6BC2">
        <w:rPr>
          <w:lang w:val="es-ES"/>
        </w:rPr>
        <w:t xml:space="preserve">ación de las </w:t>
      </w:r>
      <w:r w:rsidR="004D65E9" w:rsidRPr="00DD6BC2">
        <w:rPr>
          <w:lang w:val="es-ES"/>
        </w:rPr>
        <w:t>variables u</w:t>
      </w:r>
      <w:r w:rsidR="00DD6BC2" w:rsidRPr="00DD6BC2">
        <w:rPr>
          <w:lang w:val="es-ES"/>
        </w:rPr>
        <w:t xml:space="preserve">tilizadas </w:t>
      </w:r>
      <w:r w:rsidR="00DD6BC2">
        <w:rPr>
          <w:lang w:val="es-ES"/>
        </w:rPr>
        <w:t>posibilita a</w:t>
      </w:r>
      <w:r w:rsidR="004D65E9" w:rsidRPr="00DD6BC2">
        <w:rPr>
          <w:lang w:val="es-ES"/>
        </w:rPr>
        <w:t xml:space="preserve"> </w:t>
      </w:r>
      <w:r w:rsidR="00522096" w:rsidRPr="00DD6BC2">
        <w:rPr>
          <w:lang w:val="es-ES"/>
        </w:rPr>
        <w:t xml:space="preserve">SIBORG </w:t>
      </w:r>
      <w:r w:rsidR="00DD6BC2">
        <w:rPr>
          <w:lang w:val="es-ES"/>
        </w:rPr>
        <w:t xml:space="preserve">una colaboración más </w:t>
      </w:r>
      <w:r w:rsidR="004D65E9" w:rsidRPr="00DD6BC2">
        <w:rPr>
          <w:lang w:val="es-ES"/>
        </w:rPr>
        <w:t>eficient</w:t>
      </w:r>
      <w:r w:rsidR="00DD6BC2">
        <w:rPr>
          <w:lang w:val="es-ES"/>
        </w:rPr>
        <w:t>e entre los equipos de diseño”.</w:t>
      </w:r>
    </w:p>
    <w:p w14:paraId="072F52E1" w14:textId="3F9DA880" w:rsidR="00E40616" w:rsidRPr="005633F4" w:rsidRDefault="00DD6BC2" w:rsidP="00EB3099">
      <w:pPr>
        <w:rPr>
          <w:lang w:val="es-ES"/>
        </w:rPr>
      </w:pPr>
      <w:r w:rsidRPr="00DD6BC2">
        <w:rPr>
          <w:lang w:val="es-ES"/>
        </w:rPr>
        <w:t>Entre las v</w:t>
      </w:r>
      <w:r w:rsidR="00E40616" w:rsidRPr="00DD6BC2">
        <w:rPr>
          <w:lang w:val="es-ES"/>
        </w:rPr>
        <w:t xml:space="preserve">ariables </w:t>
      </w:r>
      <w:r w:rsidRPr="00DD6BC2">
        <w:rPr>
          <w:lang w:val="es-ES"/>
        </w:rPr>
        <w:t xml:space="preserve">que se pueden </w:t>
      </w:r>
      <w:r w:rsidR="00E40616" w:rsidRPr="00DD6BC2">
        <w:rPr>
          <w:lang w:val="es-ES"/>
        </w:rPr>
        <w:t>ajust</w:t>
      </w:r>
      <w:r w:rsidRPr="00DD6BC2">
        <w:rPr>
          <w:lang w:val="es-ES"/>
        </w:rPr>
        <w:t xml:space="preserve">ar en la herramienta </w:t>
      </w:r>
      <w:r w:rsidR="00036687" w:rsidRPr="00DD6BC2">
        <w:rPr>
          <w:lang w:val="es-ES"/>
        </w:rPr>
        <w:t xml:space="preserve">SIBORG </w:t>
      </w:r>
      <w:r w:rsidRPr="00DD6BC2">
        <w:rPr>
          <w:lang w:val="es-ES"/>
        </w:rPr>
        <w:t>se encuentran</w:t>
      </w:r>
      <w:r w:rsidR="00E40616" w:rsidRPr="00DD6BC2">
        <w:rPr>
          <w:lang w:val="es-ES"/>
        </w:rPr>
        <w:t xml:space="preserve">: </w:t>
      </w:r>
      <w:r w:rsidRPr="00DD6BC2">
        <w:rPr>
          <w:lang w:val="es-ES"/>
        </w:rPr>
        <w:t xml:space="preserve">variables </w:t>
      </w:r>
      <w:r w:rsidR="00E40616" w:rsidRPr="00DD6BC2">
        <w:rPr>
          <w:lang w:val="es-ES"/>
        </w:rPr>
        <w:t>diel</w:t>
      </w:r>
      <w:r w:rsidRPr="00DD6BC2">
        <w:rPr>
          <w:lang w:val="es-ES"/>
        </w:rPr>
        <w:t>é</w:t>
      </w:r>
      <w:r w:rsidR="00E40616" w:rsidRPr="00DD6BC2">
        <w:rPr>
          <w:lang w:val="es-ES"/>
        </w:rPr>
        <w:t>ctric</w:t>
      </w:r>
      <w:r w:rsidRPr="00DD6BC2">
        <w:rPr>
          <w:lang w:val="es-ES"/>
        </w:rPr>
        <w:t>as como</w:t>
      </w:r>
      <w:r w:rsidR="00E40616" w:rsidRPr="00DD6BC2">
        <w:rPr>
          <w:lang w:val="es-ES"/>
        </w:rPr>
        <w:t xml:space="preserve"> </w:t>
      </w:r>
      <w:r w:rsidR="00944767" w:rsidRPr="00DD6BC2">
        <w:rPr>
          <w:lang w:val="es-ES"/>
        </w:rPr>
        <w:t xml:space="preserve">Dk; </w:t>
      </w:r>
      <w:r w:rsidRPr="00DD6BC2">
        <w:rPr>
          <w:lang w:val="es-ES"/>
        </w:rPr>
        <w:t>variables de fabricación de la</w:t>
      </w:r>
      <w:r>
        <w:rPr>
          <w:lang w:val="es-ES"/>
        </w:rPr>
        <w:t xml:space="preserve"> placa</w:t>
      </w:r>
      <w:r w:rsidR="00944767" w:rsidRPr="00DD6BC2">
        <w:rPr>
          <w:lang w:val="es-ES"/>
        </w:rPr>
        <w:t xml:space="preserve">, </w:t>
      </w:r>
      <w:r>
        <w:rPr>
          <w:lang w:val="es-ES"/>
        </w:rPr>
        <w:t xml:space="preserve">como el tamaño del </w:t>
      </w:r>
      <w:r w:rsidR="001B76DD">
        <w:rPr>
          <w:lang w:val="es-ES"/>
        </w:rPr>
        <w:t>taladro</w:t>
      </w:r>
      <w:r w:rsidR="00944767" w:rsidRPr="00DD6BC2">
        <w:rPr>
          <w:lang w:val="es-ES"/>
        </w:rPr>
        <w:t>;</w:t>
      </w:r>
      <w:r w:rsidR="001B76DD">
        <w:rPr>
          <w:lang w:val="es-ES"/>
        </w:rPr>
        <w:t xml:space="preserve"> variables geométricas de la zona de soldadura de </w:t>
      </w:r>
      <w:r w:rsidR="00944767" w:rsidRPr="00DD6BC2">
        <w:rPr>
          <w:lang w:val="es-ES"/>
        </w:rPr>
        <w:t xml:space="preserve">BGA, </w:t>
      </w:r>
      <w:r w:rsidR="001B76DD">
        <w:rPr>
          <w:lang w:val="es-ES"/>
        </w:rPr>
        <w:t>como el paso</w:t>
      </w:r>
      <w:r w:rsidR="006F0845">
        <w:rPr>
          <w:lang w:val="es-ES"/>
        </w:rPr>
        <w:t xml:space="preserve"> de</w:t>
      </w:r>
      <w:r w:rsidR="001B76DD">
        <w:rPr>
          <w:lang w:val="es-ES"/>
        </w:rPr>
        <w:t xml:space="preserve"> </w:t>
      </w:r>
      <w:r w:rsidR="005646AD" w:rsidRPr="00DD6BC2">
        <w:rPr>
          <w:lang w:val="es-ES"/>
        </w:rPr>
        <w:t>centr</w:t>
      </w:r>
      <w:r w:rsidR="001B76DD">
        <w:rPr>
          <w:lang w:val="es-ES"/>
        </w:rPr>
        <w:t>o</w:t>
      </w:r>
      <w:r w:rsidR="006F0845">
        <w:rPr>
          <w:lang w:val="es-ES"/>
        </w:rPr>
        <w:t xml:space="preserve"> a </w:t>
      </w:r>
      <w:r w:rsidR="001B76DD">
        <w:rPr>
          <w:lang w:val="es-ES"/>
        </w:rPr>
        <w:t>centro entre bolas de señal</w:t>
      </w:r>
      <w:r w:rsidR="005646AD" w:rsidRPr="00DD6BC2">
        <w:rPr>
          <w:lang w:val="es-ES"/>
        </w:rPr>
        <w:t>;</w:t>
      </w:r>
      <w:r w:rsidR="001B76DD">
        <w:rPr>
          <w:lang w:val="es-ES"/>
        </w:rPr>
        <w:t xml:space="preserve"> variables de la geometría de</w:t>
      </w:r>
      <w:r w:rsidR="002A53E9">
        <w:rPr>
          <w:lang w:val="es-ES"/>
        </w:rPr>
        <w:t xml:space="preserve"> la</w:t>
      </w:r>
      <w:r w:rsidR="001B76DD">
        <w:rPr>
          <w:lang w:val="es-ES"/>
        </w:rPr>
        <w:t xml:space="preserve"> vía</w:t>
      </w:r>
      <w:r w:rsidR="005646AD" w:rsidRPr="00DD6BC2">
        <w:rPr>
          <w:lang w:val="es-ES"/>
        </w:rPr>
        <w:t xml:space="preserve">, </w:t>
      </w:r>
      <w:r w:rsidR="001B76DD">
        <w:rPr>
          <w:lang w:val="es-ES"/>
        </w:rPr>
        <w:t xml:space="preserve">como el diámetro de la </w:t>
      </w:r>
      <w:r w:rsidR="003E245D">
        <w:rPr>
          <w:lang w:val="es-ES"/>
        </w:rPr>
        <w:t>zona de soldadura en la conexión a tierra</w:t>
      </w:r>
      <w:r w:rsidR="005646AD" w:rsidRPr="00DD6BC2">
        <w:rPr>
          <w:lang w:val="es-ES"/>
        </w:rPr>
        <w:t xml:space="preserve">; </w:t>
      </w:r>
      <w:r w:rsidR="003E245D">
        <w:rPr>
          <w:lang w:val="es-ES"/>
        </w:rPr>
        <w:t>variables de dimensionamiento d</w:t>
      </w:r>
      <w:r w:rsidR="006F0845">
        <w:rPr>
          <w:lang w:val="es-ES"/>
        </w:rPr>
        <w:t>e la separación en una capa interna (antipad)</w:t>
      </w:r>
      <w:r w:rsidR="005646AD" w:rsidRPr="00DD6BC2">
        <w:rPr>
          <w:lang w:val="es-ES"/>
        </w:rPr>
        <w:t xml:space="preserve">, </w:t>
      </w:r>
      <w:r w:rsidR="006F0845">
        <w:rPr>
          <w:lang w:val="es-ES"/>
        </w:rPr>
        <w:t xml:space="preserve">por ejemplo en el </w:t>
      </w:r>
      <w:r w:rsidR="001D03B5" w:rsidRPr="00DD6BC2">
        <w:rPr>
          <w:lang w:val="es-ES"/>
        </w:rPr>
        <w:t>plan</w:t>
      </w:r>
      <w:r w:rsidR="006F0845">
        <w:rPr>
          <w:lang w:val="es-ES"/>
        </w:rPr>
        <w:t>o situado</w:t>
      </w:r>
      <w:r w:rsidR="001D03B5" w:rsidRPr="00DD6BC2">
        <w:rPr>
          <w:lang w:val="es-ES"/>
        </w:rPr>
        <w:t xml:space="preserve"> </w:t>
      </w:r>
      <w:r w:rsidR="006F0845">
        <w:rPr>
          <w:lang w:val="es-ES"/>
        </w:rPr>
        <w:t>bajo la capa de la pista</w:t>
      </w:r>
      <w:r w:rsidR="001D03B5" w:rsidRPr="00DD6BC2">
        <w:rPr>
          <w:lang w:val="es-ES"/>
        </w:rPr>
        <w:t xml:space="preserve">; </w:t>
      </w:r>
      <w:r w:rsidR="002A53E9">
        <w:rPr>
          <w:lang w:val="es-ES"/>
        </w:rPr>
        <w:t>variables de la geometría de la pista, como la anchura de la pista</w:t>
      </w:r>
      <w:r w:rsidR="001D03B5" w:rsidRPr="00DD6BC2">
        <w:rPr>
          <w:lang w:val="es-ES"/>
        </w:rPr>
        <w:t>;</w:t>
      </w:r>
      <w:r w:rsidR="002A53E9">
        <w:rPr>
          <w:lang w:val="es-ES"/>
        </w:rPr>
        <w:t xml:space="preserve"> variables de la geometría </w:t>
      </w:r>
      <w:r w:rsidR="00E9013D">
        <w:rPr>
          <w:lang w:val="es-ES"/>
        </w:rPr>
        <w:t>de lanzamiento</w:t>
      </w:r>
      <w:r w:rsidR="001D03B5" w:rsidRPr="00DD6BC2">
        <w:rPr>
          <w:lang w:val="es-ES"/>
        </w:rPr>
        <w:t xml:space="preserve">, </w:t>
      </w:r>
      <w:r w:rsidR="002A53E9">
        <w:rPr>
          <w:lang w:val="es-ES"/>
        </w:rPr>
        <w:t xml:space="preserve">como el paso </w:t>
      </w:r>
      <w:r w:rsidR="006F0845">
        <w:rPr>
          <w:lang w:val="es-ES"/>
        </w:rPr>
        <w:t xml:space="preserve">de </w:t>
      </w:r>
      <w:r w:rsidR="001D03B5" w:rsidRPr="00DD6BC2">
        <w:rPr>
          <w:lang w:val="es-ES"/>
        </w:rPr>
        <w:t>centr</w:t>
      </w:r>
      <w:r w:rsidR="006F0845">
        <w:rPr>
          <w:lang w:val="es-ES"/>
        </w:rPr>
        <w:t>o a centro</w:t>
      </w:r>
      <w:r w:rsidR="001D03B5" w:rsidRPr="00DD6BC2">
        <w:rPr>
          <w:lang w:val="es-ES"/>
        </w:rPr>
        <w:t xml:space="preserve"> </w:t>
      </w:r>
      <w:r w:rsidR="002A53E9">
        <w:rPr>
          <w:lang w:val="es-ES"/>
        </w:rPr>
        <w:t>entre vías de señal</w:t>
      </w:r>
      <w:r w:rsidR="001D03B5" w:rsidRPr="00DD6BC2">
        <w:rPr>
          <w:lang w:val="es-ES"/>
        </w:rPr>
        <w:t xml:space="preserve">; </w:t>
      </w:r>
      <w:r w:rsidR="006F0845">
        <w:rPr>
          <w:lang w:val="es-ES"/>
        </w:rPr>
        <w:t xml:space="preserve">y variables de generación de </w:t>
      </w:r>
      <w:r w:rsidR="008869A9">
        <w:rPr>
          <w:lang w:val="es-ES"/>
        </w:rPr>
        <w:t xml:space="preserve">la matriz de </w:t>
      </w:r>
      <w:r w:rsidR="001D03B5" w:rsidRPr="00DD6BC2">
        <w:rPr>
          <w:lang w:val="es-ES"/>
        </w:rPr>
        <w:t xml:space="preserve">BOR, </w:t>
      </w:r>
      <w:r w:rsidR="005633F4">
        <w:rPr>
          <w:lang w:val="es-ES"/>
        </w:rPr>
        <w:t>como el vector de dirección de ruptura</w:t>
      </w:r>
      <w:r w:rsidR="00DD0BC5" w:rsidRPr="00DD6BC2">
        <w:rPr>
          <w:lang w:val="es-ES"/>
        </w:rPr>
        <w:t xml:space="preserve">. </w:t>
      </w:r>
      <w:r w:rsidR="005633F4" w:rsidRPr="005633F4">
        <w:rPr>
          <w:lang w:val="es-ES"/>
        </w:rPr>
        <w:t>La herramienta</w:t>
      </w:r>
      <w:r w:rsidR="001E7D33" w:rsidRPr="005633F4">
        <w:rPr>
          <w:lang w:val="es-ES"/>
        </w:rPr>
        <w:t xml:space="preserve"> </w:t>
      </w:r>
      <w:r w:rsidR="00DD0BC5" w:rsidRPr="005633F4">
        <w:rPr>
          <w:lang w:val="es-ES"/>
        </w:rPr>
        <w:t xml:space="preserve">SIBORG </w:t>
      </w:r>
      <w:r w:rsidR="005633F4" w:rsidRPr="005633F4">
        <w:rPr>
          <w:lang w:val="es-ES"/>
        </w:rPr>
        <w:t xml:space="preserve">de Samtec para </w:t>
      </w:r>
      <w:r w:rsidR="001E7D33" w:rsidRPr="005633F4">
        <w:rPr>
          <w:lang w:val="es-ES"/>
        </w:rPr>
        <w:t>A</w:t>
      </w:r>
      <w:r w:rsidR="00436F29" w:rsidRPr="005633F4">
        <w:rPr>
          <w:lang w:val="es-ES"/>
        </w:rPr>
        <w:t>nsys</w:t>
      </w:r>
      <w:r w:rsidR="001E7D33" w:rsidRPr="005633F4">
        <w:rPr>
          <w:lang w:val="es-ES"/>
        </w:rPr>
        <w:t xml:space="preserve"> HFSS </w:t>
      </w:r>
      <w:r w:rsidR="005633F4" w:rsidRPr="005633F4">
        <w:rPr>
          <w:lang w:val="es-ES"/>
        </w:rPr>
        <w:t>admite actualmente más d</w:t>
      </w:r>
      <w:r w:rsidR="005633F4">
        <w:rPr>
          <w:lang w:val="es-ES"/>
        </w:rPr>
        <w:t xml:space="preserve">e </w:t>
      </w:r>
      <w:r w:rsidR="003A35D6" w:rsidRPr="005633F4">
        <w:rPr>
          <w:lang w:val="es-ES"/>
        </w:rPr>
        <w:t>70</w:t>
      </w:r>
      <w:r w:rsidR="00DD0BC5" w:rsidRPr="005633F4">
        <w:rPr>
          <w:lang w:val="es-ES"/>
        </w:rPr>
        <w:t xml:space="preserve"> variables</w:t>
      </w:r>
      <w:r w:rsidR="003A35D6" w:rsidRPr="005633F4">
        <w:rPr>
          <w:lang w:val="es-ES"/>
        </w:rPr>
        <w:t xml:space="preserve"> </w:t>
      </w:r>
      <w:r w:rsidR="005633F4">
        <w:rPr>
          <w:lang w:val="es-ES"/>
        </w:rPr>
        <w:t xml:space="preserve">en nueve </w:t>
      </w:r>
      <w:r w:rsidR="003A35D6" w:rsidRPr="005633F4">
        <w:rPr>
          <w:lang w:val="es-ES"/>
        </w:rPr>
        <w:t>categor</w:t>
      </w:r>
      <w:r w:rsidR="005633F4">
        <w:rPr>
          <w:lang w:val="es-ES"/>
        </w:rPr>
        <w:t>ías</w:t>
      </w:r>
      <w:r w:rsidR="00DD0BC5" w:rsidRPr="005633F4">
        <w:rPr>
          <w:lang w:val="es-ES"/>
        </w:rPr>
        <w:t>.</w:t>
      </w:r>
    </w:p>
    <w:p w14:paraId="03952BB7" w14:textId="494EE3F1" w:rsidR="001E7D33" w:rsidRPr="00BE6729" w:rsidRDefault="00CB4A6F" w:rsidP="00EB3099">
      <w:pPr>
        <w:rPr>
          <w:lang w:val="es-ES"/>
        </w:rPr>
      </w:pPr>
      <w:r w:rsidRPr="00D90F59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63B89E36" wp14:editId="3E1E9FCF">
            <wp:simplePos x="0" y="0"/>
            <wp:positionH relativeFrom="margin">
              <wp:align>left</wp:align>
            </wp:positionH>
            <wp:positionV relativeFrom="paragraph">
              <wp:posOffset>4033</wp:posOffset>
            </wp:positionV>
            <wp:extent cx="2392045" cy="1376045"/>
            <wp:effectExtent l="0" t="0" r="8255" b="0"/>
            <wp:wrapSquare wrapText="bothSides"/>
            <wp:docPr id="17452563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25635" name="Picture 1" descr="A screenshot of a compu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43EA" w:rsidRPr="009143EA">
        <w:rPr>
          <w:noProof/>
          <w:lang w:val="es-ES"/>
        </w:rPr>
        <w:t>La herramienta</w:t>
      </w:r>
      <w:r w:rsidR="001E7D33" w:rsidRPr="009143EA">
        <w:rPr>
          <w:lang w:val="es-ES"/>
        </w:rPr>
        <w:t xml:space="preserve"> SIBORG </w:t>
      </w:r>
      <w:r w:rsidR="00BE6729">
        <w:rPr>
          <w:lang w:val="es-ES"/>
        </w:rPr>
        <w:t xml:space="preserve">tiene </w:t>
      </w:r>
      <w:r w:rsidR="009143EA" w:rsidRPr="009143EA">
        <w:rPr>
          <w:lang w:val="es-ES"/>
        </w:rPr>
        <w:t xml:space="preserve">menús desplegables </w:t>
      </w:r>
      <w:r w:rsidR="00BE6729">
        <w:rPr>
          <w:lang w:val="es-ES"/>
        </w:rPr>
        <w:t>de sencillo manejo</w:t>
      </w:r>
      <w:r w:rsidR="00113891" w:rsidRPr="009143EA">
        <w:rPr>
          <w:lang w:val="es-ES"/>
        </w:rPr>
        <w:t xml:space="preserve"> </w:t>
      </w:r>
      <w:r w:rsidR="009143EA" w:rsidRPr="009143EA">
        <w:rPr>
          <w:lang w:val="es-ES"/>
        </w:rPr>
        <w:t>para introducir los parámetro</w:t>
      </w:r>
      <w:r w:rsidR="00842151" w:rsidRPr="009143EA">
        <w:rPr>
          <w:lang w:val="es-ES"/>
        </w:rPr>
        <w:t>s</w:t>
      </w:r>
      <w:r w:rsidR="009143EA" w:rsidRPr="009143EA">
        <w:rPr>
          <w:lang w:val="es-ES"/>
        </w:rPr>
        <w:t xml:space="preserve"> de diseño y </w:t>
      </w:r>
      <w:r w:rsidR="008420ED" w:rsidRPr="009143EA">
        <w:rPr>
          <w:lang w:val="es-ES"/>
        </w:rPr>
        <w:t>genera</w:t>
      </w:r>
      <w:r w:rsidR="009143EA" w:rsidRPr="009143EA">
        <w:rPr>
          <w:lang w:val="es-ES"/>
        </w:rPr>
        <w:t xml:space="preserve"> </w:t>
      </w:r>
      <w:r w:rsidR="009143EA">
        <w:rPr>
          <w:lang w:val="es-ES"/>
        </w:rPr>
        <w:t>imágenes que permi</w:t>
      </w:r>
      <w:r w:rsidR="008420ED" w:rsidRPr="009143EA">
        <w:rPr>
          <w:lang w:val="es-ES"/>
        </w:rPr>
        <w:t>te</w:t>
      </w:r>
      <w:r w:rsidR="009143EA">
        <w:rPr>
          <w:lang w:val="es-ES"/>
        </w:rPr>
        <w:t>n a los ingenieros configurar, visualizar y analizar con rapidez los e</w:t>
      </w:r>
      <w:r w:rsidR="008420ED" w:rsidRPr="009143EA">
        <w:rPr>
          <w:lang w:val="es-ES"/>
        </w:rPr>
        <w:t>fect</w:t>
      </w:r>
      <w:r w:rsidR="009143EA">
        <w:rPr>
          <w:lang w:val="es-ES"/>
        </w:rPr>
        <w:t xml:space="preserve">os de cambios en las </w:t>
      </w:r>
      <w:r w:rsidR="008420ED" w:rsidRPr="009143EA">
        <w:rPr>
          <w:lang w:val="es-ES"/>
        </w:rPr>
        <w:t xml:space="preserve">variables. </w:t>
      </w:r>
      <w:r w:rsidR="00BE6729" w:rsidRPr="00BE6729">
        <w:rPr>
          <w:lang w:val="es-ES"/>
        </w:rPr>
        <w:t>La</w:t>
      </w:r>
      <w:r w:rsidR="008420ED" w:rsidRPr="00BE6729">
        <w:rPr>
          <w:lang w:val="es-ES"/>
        </w:rPr>
        <w:t xml:space="preserve"> figur</w:t>
      </w:r>
      <w:r w:rsidR="00BE6729" w:rsidRPr="00BE6729">
        <w:rPr>
          <w:lang w:val="es-ES"/>
        </w:rPr>
        <w:t xml:space="preserve">a muestra una captura de </w:t>
      </w:r>
      <w:r w:rsidR="00BE6729">
        <w:rPr>
          <w:lang w:val="es-ES"/>
        </w:rPr>
        <w:t xml:space="preserve">pantalla que </w:t>
      </w:r>
      <w:r w:rsidRPr="00BE6729">
        <w:rPr>
          <w:lang w:val="es-ES"/>
        </w:rPr>
        <w:t>re</w:t>
      </w:r>
      <w:r w:rsidR="00BE6729">
        <w:rPr>
          <w:lang w:val="es-ES"/>
        </w:rPr>
        <w:t xml:space="preserve">produce el diseño de una </w:t>
      </w:r>
      <w:r w:rsidRPr="00BE6729">
        <w:rPr>
          <w:lang w:val="es-ES"/>
        </w:rPr>
        <w:t>v</w:t>
      </w:r>
      <w:r w:rsidR="00BE6729">
        <w:rPr>
          <w:lang w:val="es-ES"/>
        </w:rPr>
        <w:t xml:space="preserve">ía </w:t>
      </w:r>
      <w:r w:rsidR="00DD1076">
        <w:rPr>
          <w:lang w:val="es-ES"/>
        </w:rPr>
        <w:t>en una zona de soldadura</w:t>
      </w:r>
      <w:r w:rsidRPr="00BE6729">
        <w:rPr>
          <w:lang w:val="es-ES"/>
        </w:rPr>
        <w:t>.</w:t>
      </w:r>
      <w:r w:rsidR="00BE6729">
        <w:rPr>
          <w:lang w:val="es-ES"/>
        </w:rPr>
        <w:t xml:space="preserve"> </w:t>
      </w:r>
      <w:r w:rsidR="00A50A28" w:rsidRPr="00BE6729">
        <w:rPr>
          <w:lang w:val="es-ES"/>
        </w:rPr>
        <w:t xml:space="preserve">SIBORG </w:t>
      </w:r>
      <w:r w:rsidR="00BE6729" w:rsidRPr="00BE6729">
        <w:rPr>
          <w:lang w:val="es-ES"/>
        </w:rPr>
        <w:t xml:space="preserve">aprovecha todas las funciones de </w:t>
      </w:r>
      <w:r w:rsidR="00A50A28" w:rsidRPr="00BE6729">
        <w:rPr>
          <w:lang w:val="es-ES"/>
        </w:rPr>
        <w:t xml:space="preserve">Ansys HFSS 3D Layout, </w:t>
      </w:r>
      <w:r w:rsidR="00BE6729" w:rsidRPr="00BE6729">
        <w:rPr>
          <w:lang w:val="es-ES"/>
        </w:rPr>
        <w:t>c</w:t>
      </w:r>
      <w:r w:rsidR="00BE6729">
        <w:rPr>
          <w:lang w:val="es-ES"/>
        </w:rPr>
        <w:t xml:space="preserve">omo la </w:t>
      </w:r>
      <w:r w:rsidR="00A50A28" w:rsidRPr="00BE6729">
        <w:rPr>
          <w:lang w:val="es-ES"/>
        </w:rPr>
        <w:t>optimiza</w:t>
      </w:r>
      <w:r w:rsidR="00BE6729">
        <w:rPr>
          <w:lang w:val="es-ES"/>
        </w:rPr>
        <w:t>ción y generación de gráficos</w:t>
      </w:r>
      <w:r w:rsidR="00A50A28" w:rsidRPr="00BE6729">
        <w:rPr>
          <w:lang w:val="es-ES"/>
        </w:rPr>
        <w:t>.</w:t>
      </w:r>
    </w:p>
    <w:p w14:paraId="471E85ED" w14:textId="35D31CFF" w:rsidR="00577C25" w:rsidRPr="00E9013D" w:rsidRDefault="00E9013D" w:rsidP="00577C25">
      <w:pPr>
        <w:rPr>
          <w:lang w:val="es-ES"/>
        </w:rPr>
      </w:pPr>
      <w:r w:rsidRPr="00E9013D">
        <w:rPr>
          <w:lang w:val="es-ES"/>
        </w:rPr>
        <w:t xml:space="preserve">Una vez </w:t>
      </w:r>
      <w:r w:rsidR="00577C25" w:rsidRPr="00E9013D">
        <w:rPr>
          <w:lang w:val="es-ES"/>
        </w:rPr>
        <w:t>optimiz</w:t>
      </w:r>
      <w:r w:rsidRPr="00E9013D">
        <w:rPr>
          <w:lang w:val="es-ES"/>
        </w:rPr>
        <w:t xml:space="preserve">ado el diseño en </w:t>
      </w:r>
      <w:r w:rsidR="00577C25" w:rsidRPr="00E9013D">
        <w:rPr>
          <w:lang w:val="es-ES"/>
        </w:rPr>
        <w:t xml:space="preserve">SIBORG, </w:t>
      </w:r>
      <w:r w:rsidRPr="00E9013D">
        <w:rPr>
          <w:lang w:val="es-ES"/>
        </w:rPr>
        <w:t>los</w:t>
      </w:r>
      <w:r w:rsidR="00577C25" w:rsidRPr="00E9013D">
        <w:rPr>
          <w:lang w:val="es-ES"/>
        </w:rPr>
        <w:t xml:space="preserve"> result</w:t>
      </w:r>
      <w:r w:rsidRPr="00E9013D">
        <w:rPr>
          <w:lang w:val="es-ES"/>
        </w:rPr>
        <w:t>ados y los parámetro</w:t>
      </w:r>
      <w:r w:rsidR="00577C25" w:rsidRPr="00E9013D">
        <w:rPr>
          <w:lang w:val="es-ES"/>
        </w:rPr>
        <w:t xml:space="preserve">s </w:t>
      </w:r>
      <w:r w:rsidR="00AA0728">
        <w:rPr>
          <w:lang w:val="es-ES"/>
        </w:rPr>
        <w:t>S</w:t>
      </w:r>
      <w:r>
        <w:rPr>
          <w:lang w:val="es-ES"/>
        </w:rPr>
        <w:t xml:space="preserve"> se pueden </w:t>
      </w:r>
      <w:r w:rsidR="00577C25" w:rsidRPr="00E9013D">
        <w:rPr>
          <w:lang w:val="es-ES"/>
        </w:rPr>
        <w:t>transfer</w:t>
      </w:r>
      <w:r>
        <w:rPr>
          <w:lang w:val="es-ES"/>
        </w:rPr>
        <w:t>ir a otras herramientas para efectuar una simulación del canal de extremo a extremo</w:t>
      </w:r>
      <w:r w:rsidR="00577C25" w:rsidRPr="00E9013D">
        <w:rPr>
          <w:lang w:val="es-ES"/>
        </w:rPr>
        <w:t xml:space="preserve">. </w:t>
      </w:r>
      <w:r w:rsidRPr="00E9013D">
        <w:rPr>
          <w:lang w:val="es-ES"/>
        </w:rPr>
        <w:t>El diseñador también puede</w:t>
      </w:r>
      <w:r w:rsidR="00577C25" w:rsidRPr="00E9013D">
        <w:rPr>
          <w:lang w:val="es-ES"/>
        </w:rPr>
        <w:t xml:space="preserve"> export</w:t>
      </w:r>
      <w:r w:rsidRPr="00E9013D">
        <w:rPr>
          <w:lang w:val="es-ES"/>
        </w:rPr>
        <w:t>a</w:t>
      </w:r>
      <w:r>
        <w:rPr>
          <w:lang w:val="es-ES"/>
        </w:rPr>
        <w:t>r el diseño</w:t>
      </w:r>
      <w:r w:rsidR="00577C25" w:rsidRPr="00E9013D">
        <w:rPr>
          <w:lang w:val="es-ES"/>
        </w:rPr>
        <w:t xml:space="preserve"> final </w:t>
      </w:r>
      <w:r>
        <w:rPr>
          <w:lang w:val="es-ES"/>
        </w:rPr>
        <w:t xml:space="preserve">a un módulo </w:t>
      </w:r>
      <w:r w:rsidR="00085EC5">
        <w:rPr>
          <w:lang w:val="es-ES"/>
        </w:rPr>
        <w:t xml:space="preserve">completo de los BOR de la placa </w:t>
      </w:r>
      <w:r>
        <w:rPr>
          <w:lang w:val="es-ES"/>
        </w:rPr>
        <w:t>y</w:t>
      </w:r>
      <w:r w:rsidR="00577C25" w:rsidRPr="00E9013D">
        <w:rPr>
          <w:lang w:val="es-ES"/>
        </w:rPr>
        <w:t xml:space="preserve"> </w:t>
      </w:r>
      <w:r w:rsidR="00DC70D1">
        <w:rPr>
          <w:lang w:val="es-ES"/>
        </w:rPr>
        <w:t>a modelos 3D de encapsulados</w:t>
      </w:r>
      <w:r w:rsidR="00577C25" w:rsidRPr="00E9013D">
        <w:rPr>
          <w:lang w:val="es-ES"/>
        </w:rPr>
        <w:t>/</w:t>
      </w:r>
      <w:r w:rsidR="00085EC5">
        <w:rPr>
          <w:lang w:val="es-ES"/>
        </w:rPr>
        <w:t xml:space="preserve"> </w:t>
      </w:r>
      <w:r w:rsidR="00577C25" w:rsidRPr="00E9013D">
        <w:rPr>
          <w:lang w:val="es-ES"/>
        </w:rPr>
        <w:t>conector</w:t>
      </w:r>
      <w:r w:rsidR="00DC70D1">
        <w:rPr>
          <w:lang w:val="es-ES"/>
        </w:rPr>
        <w:t>es</w:t>
      </w:r>
      <w:r w:rsidR="00577C25" w:rsidRPr="00E9013D">
        <w:rPr>
          <w:lang w:val="es-ES"/>
        </w:rPr>
        <w:t>.</w:t>
      </w:r>
    </w:p>
    <w:p w14:paraId="7A59ED29" w14:textId="031A684F" w:rsidR="00036687" w:rsidRPr="00C94089" w:rsidRDefault="005A56E9" w:rsidP="00036687">
      <w:pPr>
        <w:rPr>
          <w:lang w:val="es-ES"/>
        </w:rPr>
      </w:pPr>
      <w:r w:rsidRPr="005A56E9">
        <w:rPr>
          <w:lang w:val="es-ES"/>
        </w:rPr>
        <w:lastRenderedPageBreak/>
        <w:t xml:space="preserve">La herramienta de modelado </w:t>
      </w:r>
      <w:r w:rsidR="00036687" w:rsidRPr="005A56E9">
        <w:rPr>
          <w:lang w:val="es-ES"/>
        </w:rPr>
        <w:t>SIBORG</w:t>
      </w:r>
      <w:r w:rsidRPr="005A56E9">
        <w:rPr>
          <w:lang w:val="es-ES"/>
        </w:rPr>
        <w:t xml:space="preserve"> (</w:t>
      </w:r>
      <w:r w:rsidR="00036687" w:rsidRPr="005A56E9">
        <w:rPr>
          <w:lang w:val="es-ES"/>
        </w:rPr>
        <w:t>Signal Integrity Break Out Region Guru</w:t>
      </w:r>
      <w:r w:rsidRPr="005A56E9">
        <w:rPr>
          <w:lang w:val="es-ES"/>
        </w:rPr>
        <w:t>)</w:t>
      </w:r>
      <w:r>
        <w:rPr>
          <w:lang w:val="es-ES"/>
        </w:rPr>
        <w:t xml:space="preserve"> para </w:t>
      </w:r>
      <w:r w:rsidRPr="005A56E9">
        <w:rPr>
          <w:lang w:val="es-ES"/>
        </w:rPr>
        <w:t>Ansys HFSS, que fue presentada durante un</w:t>
      </w:r>
      <w:r>
        <w:rPr>
          <w:lang w:val="es-ES"/>
        </w:rPr>
        <w:t xml:space="preserve"> tutorial en </w:t>
      </w:r>
      <w:r w:rsidRPr="005A56E9">
        <w:rPr>
          <w:lang w:val="es-ES"/>
        </w:rPr>
        <w:t>DesignCon 2024</w:t>
      </w:r>
      <w:r w:rsidR="00036687" w:rsidRPr="005A56E9">
        <w:rPr>
          <w:lang w:val="es-ES"/>
        </w:rPr>
        <w:t xml:space="preserve">, </w:t>
      </w:r>
      <w:r>
        <w:rPr>
          <w:lang w:val="es-ES"/>
        </w:rPr>
        <w:t>se puede solicitar a través de la web de</w:t>
      </w:r>
      <w:r w:rsidR="00036687" w:rsidRPr="005A56E9">
        <w:rPr>
          <w:lang w:val="es-ES"/>
        </w:rPr>
        <w:t xml:space="preserve"> Samtec (</w:t>
      </w:r>
      <w:hyperlink r:id="rId8" w:history="1">
        <w:r w:rsidR="00036687" w:rsidRPr="005A56E9">
          <w:rPr>
            <w:rStyle w:val="Hipervnculo"/>
            <w:lang w:val="es-ES"/>
          </w:rPr>
          <w:t>www.samtec.com/hfss</w:t>
        </w:r>
      </w:hyperlink>
      <w:r w:rsidR="00036687" w:rsidRPr="005A56E9">
        <w:rPr>
          <w:lang w:val="es-ES"/>
        </w:rPr>
        <w:t xml:space="preserve">). </w:t>
      </w:r>
      <w:r w:rsidR="00C94089" w:rsidRPr="00C94089">
        <w:rPr>
          <w:lang w:val="es-ES"/>
        </w:rPr>
        <w:t xml:space="preserve">Se puede encontrar más </w:t>
      </w:r>
      <w:r w:rsidR="00577C25" w:rsidRPr="00C94089">
        <w:rPr>
          <w:lang w:val="es-ES"/>
        </w:rPr>
        <w:t>informa</w:t>
      </w:r>
      <w:r w:rsidR="00C94089" w:rsidRPr="00C94089">
        <w:rPr>
          <w:lang w:val="es-ES"/>
        </w:rPr>
        <w:t>ción sobre</w:t>
      </w:r>
      <w:r w:rsidR="00577C25" w:rsidRPr="00C94089">
        <w:rPr>
          <w:lang w:val="es-ES"/>
        </w:rPr>
        <w:t xml:space="preserve"> SIBORG </w:t>
      </w:r>
      <w:r w:rsidR="00C94089" w:rsidRPr="00C94089">
        <w:rPr>
          <w:lang w:val="es-ES"/>
        </w:rPr>
        <w:t>e</w:t>
      </w:r>
      <w:r w:rsidR="00C94089">
        <w:rPr>
          <w:lang w:val="es-ES"/>
        </w:rPr>
        <w:t xml:space="preserve">n </w:t>
      </w:r>
      <w:hyperlink r:id="rId9" w:history="1">
        <w:r w:rsidR="00C94089">
          <w:rPr>
            <w:rStyle w:val="Hipervnculo"/>
            <w:lang w:val="es-ES"/>
          </w:rPr>
          <w:t>las diapositivas del t</w:t>
        </w:r>
        <w:r w:rsidR="00DA2B44" w:rsidRPr="00C94089">
          <w:rPr>
            <w:rStyle w:val="Hipervnculo"/>
            <w:lang w:val="es-ES"/>
          </w:rPr>
          <w:t>utorial</w:t>
        </w:r>
      </w:hyperlink>
      <w:r w:rsidR="00DA2B44" w:rsidRPr="00C94089">
        <w:rPr>
          <w:lang w:val="es-ES"/>
        </w:rPr>
        <w:t>.</w:t>
      </w:r>
      <w:r w:rsidR="00C52939" w:rsidRPr="00C94089">
        <w:rPr>
          <w:lang w:val="es-ES"/>
        </w:rPr>
        <w:t xml:space="preserve"> </w:t>
      </w:r>
      <w:r w:rsidR="00C94089" w:rsidRPr="00C94089">
        <w:rPr>
          <w:lang w:val="es-ES"/>
        </w:rPr>
        <w:t xml:space="preserve">Se puede contactar </w:t>
      </w:r>
      <w:r w:rsidR="00C94089">
        <w:rPr>
          <w:lang w:val="es-ES"/>
        </w:rPr>
        <w:t>con l</w:t>
      </w:r>
      <w:r w:rsidR="00C94089" w:rsidRPr="00C94089">
        <w:rPr>
          <w:lang w:val="es-ES"/>
        </w:rPr>
        <w:t xml:space="preserve">os expertos de </w:t>
      </w:r>
      <w:r w:rsidR="0039661F" w:rsidRPr="00C94089">
        <w:rPr>
          <w:lang w:val="es-ES"/>
        </w:rPr>
        <w:t>S</w:t>
      </w:r>
      <w:r w:rsidR="0045188C" w:rsidRPr="00C94089">
        <w:rPr>
          <w:lang w:val="es-ES"/>
        </w:rPr>
        <w:t>amtec direct</w:t>
      </w:r>
      <w:r w:rsidR="00C94089">
        <w:rPr>
          <w:lang w:val="es-ES"/>
        </w:rPr>
        <w:t xml:space="preserve">amente para recibir asistencia en el diseño en </w:t>
      </w:r>
      <w:hyperlink r:id="rId10" w:history="1">
        <w:r w:rsidR="0045188C" w:rsidRPr="00C94089">
          <w:rPr>
            <w:rStyle w:val="Hipervnculo"/>
            <w:lang w:val="es-ES"/>
          </w:rPr>
          <w:t>sig@samtec.com</w:t>
        </w:r>
      </w:hyperlink>
      <w:r w:rsidR="0045188C" w:rsidRPr="00C94089">
        <w:rPr>
          <w:lang w:val="es-ES"/>
        </w:rPr>
        <w:t>.</w:t>
      </w:r>
    </w:p>
    <w:p w14:paraId="022AB544" w14:textId="214849F8" w:rsidR="009861CA" w:rsidRPr="00D90F59" w:rsidRDefault="009861CA" w:rsidP="009861CA">
      <w:pPr>
        <w:rPr>
          <w:b/>
          <w:bCs/>
          <w:color w:val="000000"/>
          <w:lang w:val="es-ES"/>
        </w:rPr>
      </w:pPr>
      <w:r w:rsidRPr="00D90F59">
        <w:rPr>
          <w:b/>
          <w:bCs/>
          <w:color w:val="000000"/>
          <w:lang w:val="es-ES"/>
        </w:rPr>
        <w:t>A</w:t>
      </w:r>
      <w:r w:rsidR="005F7317">
        <w:rPr>
          <w:b/>
          <w:bCs/>
          <w:color w:val="000000"/>
          <w:lang w:val="es-ES"/>
        </w:rPr>
        <w:t>cerca de</w:t>
      </w:r>
      <w:r w:rsidRPr="00D90F59">
        <w:rPr>
          <w:b/>
          <w:bCs/>
          <w:color w:val="000000"/>
          <w:lang w:val="es-ES"/>
        </w:rPr>
        <w:t xml:space="preserve"> Samtec</w:t>
      </w:r>
    </w:p>
    <w:p w14:paraId="3B78AD1F" w14:textId="6D5EADAD" w:rsidR="009861CA" w:rsidRPr="00D90F59" w:rsidRDefault="005F7317" w:rsidP="009861CA">
      <w:pPr>
        <w:rPr>
          <w:color w:val="000000"/>
          <w:lang w:val="es-ES"/>
        </w:rPr>
      </w:pPr>
      <w:r w:rsidRPr="0020773F">
        <w:rPr>
          <w:rFonts w:cstheme="minorHAnsi"/>
          <w:shd w:val="clear" w:color="auto" w:fill="FFFFFF"/>
          <w:lang w:val="es-ES"/>
        </w:rPr>
        <w:t xml:space="preserve">Samtec, fundada en 1976, </w:t>
      </w:r>
      <w:r w:rsidRPr="0020773F">
        <w:rPr>
          <w:rFonts w:eastAsia="Calibri" w:cstheme="minorHAnsi"/>
          <w:shd w:val="clear" w:color="auto" w:fill="FFFFFF"/>
          <w:lang w:val="es-ES"/>
        </w:rPr>
        <w:t xml:space="preserve">es un fabricante global de </w:t>
      </w:r>
      <w:r w:rsidRPr="0020773F">
        <w:rPr>
          <w:rFonts w:eastAsia="Calibri" w:cstheme="minorHAnsi"/>
          <w:lang w:val="es-ES"/>
        </w:rPr>
        <w:t xml:space="preserve">una amplia línea de soluciones de interconexión electrónica como </w:t>
      </w:r>
      <w:r w:rsidRPr="0020773F">
        <w:rPr>
          <w:rFonts w:cstheme="minorHAnsi"/>
          <w:shd w:val="clear" w:color="auto" w:fill="FFFFFF"/>
          <w:lang w:val="es-ES"/>
        </w:rPr>
        <w:t>conexiones de alta velocidad entre placas,</w:t>
      </w:r>
      <w:r w:rsidRPr="0020773F">
        <w:rPr>
          <w:rFonts w:eastAsia="Calibri" w:cstheme="minorHAnsi"/>
          <w:shd w:val="clear" w:color="auto" w:fill="FFFFFF"/>
          <w:lang w:val="es-ES"/>
        </w:rPr>
        <w:t xml:space="preserve"> cables de alta velocidad, interconexiones ópticas para placas intermedias y paneles, RF de precisión, apilamiento flexible, y componentes y cables micro/robustos</w:t>
      </w:r>
      <w:r w:rsidRPr="0020773F">
        <w:rPr>
          <w:rFonts w:cstheme="minorHAnsi"/>
          <w:shd w:val="clear" w:color="auto" w:fill="FFFFFF"/>
          <w:lang w:val="es-ES"/>
        </w:rPr>
        <w:t xml:space="preserve">. Los </w:t>
      </w:r>
      <w:r>
        <w:rPr>
          <w:rFonts w:cstheme="minorHAnsi"/>
          <w:shd w:val="clear" w:color="auto" w:fill="FFFFFF"/>
          <w:lang w:val="es-ES"/>
        </w:rPr>
        <w:t>C</w:t>
      </w:r>
      <w:r w:rsidRPr="0020773F">
        <w:rPr>
          <w:rFonts w:cstheme="minorHAnsi"/>
          <w:shd w:val="clear" w:color="auto" w:fill="FFFFFF"/>
          <w:lang w:val="es-ES"/>
        </w:rPr>
        <w:t xml:space="preserve">entros </w:t>
      </w:r>
      <w:r>
        <w:rPr>
          <w:rFonts w:cstheme="minorHAnsi"/>
          <w:shd w:val="clear" w:color="auto" w:fill="FFFFFF"/>
          <w:lang w:val="es-ES"/>
        </w:rPr>
        <w:t>T</w:t>
      </w:r>
      <w:r w:rsidRPr="0020773F">
        <w:rPr>
          <w:rFonts w:cstheme="minorHAnsi"/>
          <w:shd w:val="clear" w:color="auto" w:fill="FFFFFF"/>
          <w:lang w:val="es-ES"/>
        </w:rPr>
        <w:t xml:space="preserve">ecnológicos de Samtec trabajan en el desarrollo de tecnologías, estrategias y productos </w:t>
      </w:r>
      <w:r>
        <w:rPr>
          <w:rFonts w:cstheme="minorHAnsi"/>
          <w:shd w:val="clear" w:color="auto" w:fill="FFFFFF"/>
          <w:lang w:val="es-ES"/>
        </w:rPr>
        <w:t>que</w:t>
      </w:r>
      <w:r w:rsidRPr="0020773F">
        <w:rPr>
          <w:rFonts w:cstheme="minorHAnsi"/>
          <w:shd w:val="clear" w:color="auto" w:fill="FFFFFF"/>
          <w:lang w:val="es-ES"/>
        </w:rPr>
        <w:t xml:space="preserve"> optimiza</w:t>
      </w:r>
      <w:r>
        <w:rPr>
          <w:rFonts w:cstheme="minorHAnsi"/>
          <w:shd w:val="clear" w:color="auto" w:fill="FFFFFF"/>
          <w:lang w:val="es-ES"/>
        </w:rPr>
        <w:t>n</w:t>
      </w:r>
      <w:r w:rsidRPr="0020773F">
        <w:rPr>
          <w:rFonts w:cstheme="minorHAnsi"/>
          <w:shd w:val="clear" w:color="auto" w:fill="FFFFFF"/>
          <w:lang w:val="es-ES"/>
        </w:rPr>
        <w:t xml:space="preserve"> el rendimiento y el coste de un sistema, desde semiconductores sin encapsular hasta una interfase situada a 100 metros, y con todos los puntos de interconexión situados entre medio</w:t>
      </w:r>
      <w:r w:rsidRPr="0020773F">
        <w:rPr>
          <w:rFonts w:ascii="Calibri" w:hAnsi="Calibri" w:cs="Calibri"/>
          <w:shd w:val="clear" w:color="auto" w:fill="FFFFFF"/>
          <w:lang w:val="es-ES"/>
        </w:rPr>
        <w:t xml:space="preserve">. </w:t>
      </w:r>
      <w:r w:rsidR="009861CA" w:rsidRPr="00D90F59">
        <w:rPr>
          <w:color w:val="000000"/>
          <w:lang w:val="es-ES"/>
        </w:rPr>
        <w:t>Visit</w:t>
      </w:r>
      <w:r>
        <w:rPr>
          <w:color w:val="000000"/>
          <w:lang w:val="es-ES"/>
        </w:rPr>
        <w:t>e</w:t>
      </w:r>
      <w:r w:rsidR="009861CA" w:rsidRPr="00D90F59">
        <w:rPr>
          <w:color w:val="000000"/>
          <w:lang w:val="es-ES"/>
        </w:rPr>
        <w:t xml:space="preserve"> </w:t>
      </w:r>
      <w:hyperlink r:id="rId11" w:history="1">
        <w:r w:rsidR="009861CA" w:rsidRPr="00D90F59">
          <w:rPr>
            <w:rStyle w:val="Hipervnculo"/>
            <w:lang w:val="es-ES"/>
          </w:rPr>
          <w:t>www.samtec.com</w:t>
        </w:r>
      </w:hyperlink>
      <w:r w:rsidR="009861CA" w:rsidRPr="00D90F59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para más</w:t>
      </w:r>
      <w:r w:rsidR="009861CA" w:rsidRPr="00D90F59">
        <w:rPr>
          <w:color w:val="000000"/>
          <w:lang w:val="es-ES"/>
        </w:rPr>
        <w:t xml:space="preserve"> informa</w:t>
      </w:r>
      <w:r>
        <w:rPr>
          <w:color w:val="000000"/>
          <w:lang w:val="es-ES"/>
        </w:rPr>
        <w:t>c</w:t>
      </w:r>
      <w:r w:rsidR="009861CA" w:rsidRPr="00D90F59">
        <w:rPr>
          <w:color w:val="000000"/>
          <w:lang w:val="es-ES"/>
        </w:rPr>
        <w:t>i</w:t>
      </w:r>
      <w:r>
        <w:rPr>
          <w:color w:val="000000"/>
          <w:lang w:val="es-ES"/>
        </w:rPr>
        <w:t>ó</w:t>
      </w:r>
      <w:r w:rsidR="009861CA" w:rsidRPr="00D90F59">
        <w:rPr>
          <w:color w:val="000000"/>
          <w:lang w:val="es-ES"/>
        </w:rPr>
        <w:t>n.</w:t>
      </w:r>
    </w:p>
    <w:p w14:paraId="44C05453" w14:textId="77777777" w:rsidR="009861CA" w:rsidRPr="00D90F59" w:rsidRDefault="009861CA">
      <w:pPr>
        <w:rPr>
          <w:lang w:val="es-ES"/>
        </w:rPr>
      </w:pPr>
    </w:p>
    <w:sectPr w:rsidR="009861CA" w:rsidRPr="00D90F5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1D7F00" w14:textId="77777777" w:rsidR="000F47D2" w:rsidRDefault="000F47D2" w:rsidP="004C0A29">
      <w:pPr>
        <w:spacing w:after="0" w:line="240" w:lineRule="auto"/>
      </w:pPr>
      <w:r>
        <w:separator/>
      </w:r>
    </w:p>
  </w:endnote>
  <w:endnote w:type="continuationSeparator" w:id="0">
    <w:p w14:paraId="1267D5ED" w14:textId="77777777" w:rsidR="000F47D2" w:rsidRDefault="000F47D2" w:rsidP="004C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39644" w14:textId="77777777" w:rsidR="000F47D2" w:rsidRDefault="000F47D2" w:rsidP="004C0A29">
      <w:pPr>
        <w:spacing w:after="0" w:line="240" w:lineRule="auto"/>
      </w:pPr>
      <w:r>
        <w:separator/>
      </w:r>
    </w:p>
  </w:footnote>
  <w:footnote w:type="continuationSeparator" w:id="0">
    <w:p w14:paraId="1FF0F52C" w14:textId="77777777" w:rsidR="000F47D2" w:rsidRDefault="000F47D2" w:rsidP="004C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CD4828" w14:textId="483781DC" w:rsidR="004C0A29" w:rsidRDefault="00D90F59">
    <w:pPr>
      <w:pStyle w:val="Encabezado"/>
    </w:pPr>
    <w:r>
      <w:t>Para difusión</w:t>
    </w:r>
    <w:r w:rsidR="004C0A29">
      <w:t xml:space="preserve"> </w:t>
    </w:r>
    <w:r>
      <w:t>23/</w:t>
    </w:r>
    <w:r w:rsidR="004C0A29">
      <w:t>4/24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7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8D"/>
    <w:rsid w:val="00003A5F"/>
    <w:rsid w:val="00010A18"/>
    <w:rsid w:val="00011CAC"/>
    <w:rsid w:val="00016E64"/>
    <w:rsid w:val="00017E8C"/>
    <w:rsid w:val="00020D6C"/>
    <w:rsid w:val="00033A75"/>
    <w:rsid w:val="00036687"/>
    <w:rsid w:val="0007719D"/>
    <w:rsid w:val="0008271E"/>
    <w:rsid w:val="000846CF"/>
    <w:rsid w:val="00085EC5"/>
    <w:rsid w:val="000A2696"/>
    <w:rsid w:val="000A45AE"/>
    <w:rsid w:val="000B6C39"/>
    <w:rsid w:val="000C18EC"/>
    <w:rsid w:val="000C196F"/>
    <w:rsid w:val="000D6DEA"/>
    <w:rsid w:val="000F47D2"/>
    <w:rsid w:val="000F758C"/>
    <w:rsid w:val="001015F2"/>
    <w:rsid w:val="00102612"/>
    <w:rsid w:val="00103EC3"/>
    <w:rsid w:val="0011206E"/>
    <w:rsid w:val="00113891"/>
    <w:rsid w:val="00126B45"/>
    <w:rsid w:val="00134575"/>
    <w:rsid w:val="0013719A"/>
    <w:rsid w:val="001844EB"/>
    <w:rsid w:val="001B06CC"/>
    <w:rsid w:val="001B4446"/>
    <w:rsid w:val="001B62B8"/>
    <w:rsid w:val="001B76DD"/>
    <w:rsid w:val="001C6894"/>
    <w:rsid w:val="001D03B5"/>
    <w:rsid w:val="001E7D33"/>
    <w:rsid w:val="001E7FF7"/>
    <w:rsid w:val="001F1CC5"/>
    <w:rsid w:val="001F5B22"/>
    <w:rsid w:val="002100A9"/>
    <w:rsid w:val="00213162"/>
    <w:rsid w:val="00222C9F"/>
    <w:rsid w:val="00237131"/>
    <w:rsid w:val="00243F08"/>
    <w:rsid w:val="00251F7A"/>
    <w:rsid w:val="00255D6B"/>
    <w:rsid w:val="00280E3E"/>
    <w:rsid w:val="00282569"/>
    <w:rsid w:val="002951C7"/>
    <w:rsid w:val="002A53E9"/>
    <w:rsid w:val="002B39BE"/>
    <w:rsid w:val="002B6C4B"/>
    <w:rsid w:val="002C001B"/>
    <w:rsid w:val="002E1ED1"/>
    <w:rsid w:val="002E4B67"/>
    <w:rsid w:val="002E68C6"/>
    <w:rsid w:val="002F1E96"/>
    <w:rsid w:val="00303CA5"/>
    <w:rsid w:val="003072E7"/>
    <w:rsid w:val="00326AA3"/>
    <w:rsid w:val="00352455"/>
    <w:rsid w:val="00382B08"/>
    <w:rsid w:val="00386EFB"/>
    <w:rsid w:val="00391F2F"/>
    <w:rsid w:val="003922C7"/>
    <w:rsid w:val="0039661F"/>
    <w:rsid w:val="003A35D6"/>
    <w:rsid w:val="003A4005"/>
    <w:rsid w:val="003C2CC3"/>
    <w:rsid w:val="003E245D"/>
    <w:rsid w:val="00406C57"/>
    <w:rsid w:val="0041681C"/>
    <w:rsid w:val="00425DD1"/>
    <w:rsid w:val="00434CCB"/>
    <w:rsid w:val="00436F29"/>
    <w:rsid w:val="00440980"/>
    <w:rsid w:val="0045188C"/>
    <w:rsid w:val="00473D60"/>
    <w:rsid w:val="00482A9D"/>
    <w:rsid w:val="0048609D"/>
    <w:rsid w:val="0049285E"/>
    <w:rsid w:val="004B6E5C"/>
    <w:rsid w:val="004C0A29"/>
    <w:rsid w:val="004C7A02"/>
    <w:rsid w:val="004D65E9"/>
    <w:rsid w:val="004D6E09"/>
    <w:rsid w:val="004F7D56"/>
    <w:rsid w:val="0050240A"/>
    <w:rsid w:val="00516050"/>
    <w:rsid w:val="00517000"/>
    <w:rsid w:val="00517615"/>
    <w:rsid w:val="00522096"/>
    <w:rsid w:val="005232AB"/>
    <w:rsid w:val="0052456F"/>
    <w:rsid w:val="0055364E"/>
    <w:rsid w:val="00562152"/>
    <w:rsid w:val="005633F4"/>
    <w:rsid w:val="005646AD"/>
    <w:rsid w:val="00577C25"/>
    <w:rsid w:val="005A56E9"/>
    <w:rsid w:val="005B4FAC"/>
    <w:rsid w:val="005C04DC"/>
    <w:rsid w:val="005D45AA"/>
    <w:rsid w:val="005E10B9"/>
    <w:rsid w:val="005F7317"/>
    <w:rsid w:val="00615B16"/>
    <w:rsid w:val="006404BA"/>
    <w:rsid w:val="00650AE2"/>
    <w:rsid w:val="00654DB2"/>
    <w:rsid w:val="006862FA"/>
    <w:rsid w:val="006A4D24"/>
    <w:rsid w:val="006B507A"/>
    <w:rsid w:val="006C786B"/>
    <w:rsid w:val="006E0C58"/>
    <w:rsid w:val="006E1DF6"/>
    <w:rsid w:val="006E2F6B"/>
    <w:rsid w:val="006F0845"/>
    <w:rsid w:val="006F129C"/>
    <w:rsid w:val="00730F9A"/>
    <w:rsid w:val="00747B3B"/>
    <w:rsid w:val="0076358D"/>
    <w:rsid w:val="00770E8B"/>
    <w:rsid w:val="00777A03"/>
    <w:rsid w:val="007952BC"/>
    <w:rsid w:val="007A1EF4"/>
    <w:rsid w:val="007A270E"/>
    <w:rsid w:val="007A6570"/>
    <w:rsid w:val="007B0CCC"/>
    <w:rsid w:val="007C3E44"/>
    <w:rsid w:val="007D0B7E"/>
    <w:rsid w:val="007D6D85"/>
    <w:rsid w:val="007F42BA"/>
    <w:rsid w:val="00802C54"/>
    <w:rsid w:val="00807BD4"/>
    <w:rsid w:val="008150E1"/>
    <w:rsid w:val="00840714"/>
    <w:rsid w:val="008420ED"/>
    <w:rsid w:val="00842151"/>
    <w:rsid w:val="008869A9"/>
    <w:rsid w:val="00886BED"/>
    <w:rsid w:val="008E3F41"/>
    <w:rsid w:val="008F61BF"/>
    <w:rsid w:val="00902175"/>
    <w:rsid w:val="009069FF"/>
    <w:rsid w:val="00912B60"/>
    <w:rsid w:val="00913D5A"/>
    <w:rsid w:val="009143EA"/>
    <w:rsid w:val="00915952"/>
    <w:rsid w:val="00922557"/>
    <w:rsid w:val="00937B98"/>
    <w:rsid w:val="00944767"/>
    <w:rsid w:val="00946038"/>
    <w:rsid w:val="00973973"/>
    <w:rsid w:val="0098012C"/>
    <w:rsid w:val="009861CA"/>
    <w:rsid w:val="009E66A8"/>
    <w:rsid w:val="00A0250C"/>
    <w:rsid w:val="00A50A28"/>
    <w:rsid w:val="00A805F6"/>
    <w:rsid w:val="00A80D75"/>
    <w:rsid w:val="00AA0728"/>
    <w:rsid w:val="00AB24C4"/>
    <w:rsid w:val="00AB6D83"/>
    <w:rsid w:val="00AE66C5"/>
    <w:rsid w:val="00AF1EC0"/>
    <w:rsid w:val="00AF38E8"/>
    <w:rsid w:val="00B135F8"/>
    <w:rsid w:val="00B1489C"/>
    <w:rsid w:val="00B1768D"/>
    <w:rsid w:val="00B21817"/>
    <w:rsid w:val="00B304BC"/>
    <w:rsid w:val="00B41965"/>
    <w:rsid w:val="00B5445E"/>
    <w:rsid w:val="00BA3680"/>
    <w:rsid w:val="00BC36F1"/>
    <w:rsid w:val="00BC782B"/>
    <w:rsid w:val="00BC7FE3"/>
    <w:rsid w:val="00BE6729"/>
    <w:rsid w:val="00C02000"/>
    <w:rsid w:val="00C2722E"/>
    <w:rsid w:val="00C52939"/>
    <w:rsid w:val="00C6773F"/>
    <w:rsid w:val="00C94089"/>
    <w:rsid w:val="00C94DD8"/>
    <w:rsid w:val="00CB4A6F"/>
    <w:rsid w:val="00CB62C6"/>
    <w:rsid w:val="00CC63B2"/>
    <w:rsid w:val="00CE2AEF"/>
    <w:rsid w:val="00CE6D57"/>
    <w:rsid w:val="00CF48F2"/>
    <w:rsid w:val="00D10738"/>
    <w:rsid w:val="00D41471"/>
    <w:rsid w:val="00D447A4"/>
    <w:rsid w:val="00D518DC"/>
    <w:rsid w:val="00D51DC3"/>
    <w:rsid w:val="00D63E7D"/>
    <w:rsid w:val="00D74519"/>
    <w:rsid w:val="00D80B7E"/>
    <w:rsid w:val="00D82C86"/>
    <w:rsid w:val="00D90F59"/>
    <w:rsid w:val="00DA0319"/>
    <w:rsid w:val="00DA2B44"/>
    <w:rsid w:val="00DB4AE3"/>
    <w:rsid w:val="00DC0DC0"/>
    <w:rsid w:val="00DC2ECC"/>
    <w:rsid w:val="00DC3AF0"/>
    <w:rsid w:val="00DC70D1"/>
    <w:rsid w:val="00DD0BC5"/>
    <w:rsid w:val="00DD1076"/>
    <w:rsid w:val="00DD6BC2"/>
    <w:rsid w:val="00E00966"/>
    <w:rsid w:val="00E10BEA"/>
    <w:rsid w:val="00E40616"/>
    <w:rsid w:val="00E500CE"/>
    <w:rsid w:val="00E526C3"/>
    <w:rsid w:val="00E66EB5"/>
    <w:rsid w:val="00E86D1F"/>
    <w:rsid w:val="00E9013D"/>
    <w:rsid w:val="00EA0B9F"/>
    <w:rsid w:val="00EA118A"/>
    <w:rsid w:val="00EB3099"/>
    <w:rsid w:val="00EB4E1F"/>
    <w:rsid w:val="00ED328D"/>
    <w:rsid w:val="00EE4205"/>
    <w:rsid w:val="00EF7856"/>
    <w:rsid w:val="00F00C07"/>
    <w:rsid w:val="00F01903"/>
    <w:rsid w:val="00F11B48"/>
    <w:rsid w:val="00F16047"/>
    <w:rsid w:val="00F23CEB"/>
    <w:rsid w:val="00F258AD"/>
    <w:rsid w:val="00F429E1"/>
    <w:rsid w:val="00FC24F3"/>
    <w:rsid w:val="00FC4CC5"/>
    <w:rsid w:val="00FC7787"/>
    <w:rsid w:val="00FD17A3"/>
    <w:rsid w:val="00FE3F02"/>
    <w:rsid w:val="012BA51E"/>
    <w:rsid w:val="02167E6C"/>
    <w:rsid w:val="12326DCF"/>
    <w:rsid w:val="127728CB"/>
    <w:rsid w:val="15FA40AE"/>
    <w:rsid w:val="1F3C8376"/>
    <w:rsid w:val="1F3EAE85"/>
    <w:rsid w:val="2541C9F9"/>
    <w:rsid w:val="26A66DC1"/>
    <w:rsid w:val="2F1DE471"/>
    <w:rsid w:val="357BF5B6"/>
    <w:rsid w:val="434DEE98"/>
    <w:rsid w:val="49446587"/>
    <w:rsid w:val="4B9EC85F"/>
    <w:rsid w:val="4D9E4FBD"/>
    <w:rsid w:val="5EBF1627"/>
    <w:rsid w:val="655593B1"/>
    <w:rsid w:val="65C6E517"/>
    <w:rsid w:val="67097F37"/>
    <w:rsid w:val="6CFE317E"/>
    <w:rsid w:val="6E03E214"/>
    <w:rsid w:val="7060C102"/>
    <w:rsid w:val="71FC9163"/>
    <w:rsid w:val="720FF749"/>
    <w:rsid w:val="7405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28CD4"/>
  <w15:chartTrackingRefBased/>
  <w15:docId w15:val="{5D7652C0-7B63-413E-BCCA-064D0DA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76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1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6EB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50AE2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0F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0F9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C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0A29"/>
  </w:style>
  <w:style w:type="paragraph" w:styleId="Piedepgina">
    <w:name w:val="footer"/>
    <w:basedOn w:val="Normal"/>
    <w:link w:val="PiedepginaCar"/>
    <w:uiPriority w:val="99"/>
    <w:unhideWhenUsed/>
    <w:rsid w:val="004C0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/hfs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amte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g@sam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dendocs.samtec.com/notesandwhitepapers/samtec-dc24-ppt-tutorial-how-to-develop-advanced-pcb-component-launche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CC55-998E-490D-AE58-E3267213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Love</dc:creator>
  <cp:keywords/>
  <dc:description/>
  <cp:lastModifiedBy>Sergio Lorenzi</cp:lastModifiedBy>
  <cp:revision>31</cp:revision>
  <dcterms:created xsi:type="dcterms:W3CDTF">2024-03-26T07:23:00Z</dcterms:created>
  <dcterms:modified xsi:type="dcterms:W3CDTF">2024-03-26T08:53:00Z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98ad7ccd4ac7f729b4b0d895563bbd84ee0caacef5ec3d1289fc8a44397d49f5</vt:lpwstr>
  </property>
</Properties>
</file>