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72A6" w14:textId="21E8063E" w:rsidR="004069C9" w:rsidRPr="00185502" w:rsidRDefault="004069C9" w:rsidP="00B50CFD">
      <w:pPr>
        <w:pStyle w:val="1"/>
        <w:spacing w:before="161" w:beforeAutospacing="0" w:after="161" w:afterAutospacing="0"/>
        <w:rPr>
          <w:rFonts w:ascii="Arial" w:eastAsiaTheme="minorEastAsia" w:hAnsi="Arial" w:cs="Arial"/>
          <w:sz w:val="34"/>
          <w:szCs w:val="34"/>
          <w:lang w:eastAsia="ko-KR"/>
        </w:rPr>
      </w:pP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보도자료</w:t>
      </w:r>
    </w:p>
    <w:p w14:paraId="1BEB6714" w14:textId="32BF78E9" w:rsidR="004069C9" w:rsidRPr="00185502" w:rsidRDefault="004069C9" w:rsidP="00B50CFD">
      <w:pPr>
        <w:pStyle w:val="1"/>
        <w:spacing w:before="161" w:beforeAutospacing="0" w:after="161" w:afterAutospacing="0"/>
        <w:rPr>
          <w:rFonts w:ascii="Arial" w:eastAsiaTheme="minorEastAsia" w:hAnsi="Arial" w:cs="Arial"/>
          <w:sz w:val="34"/>
          <w:szCs w:val="34"/>
          <w:lang w:eastAsia="ko-KR"/>
        </w:rPr>
      </w:pPr>
      <w:proofErr w:type="spellStart"/>
      <w:r w:rsidRPr="00185502">
        <w:rPr>
          <w:rFonts w:ascii="Arial" w:eastAsia="맑은 고딕" w:hAnsi="Arial" w:cs="Arial"/>
          <w:color w:val="000000"/>
          <w:lang w:eastAsia="ko-KR"/>
        </w:rPr>
        <w:t>삼텍</w:t>
      </w:r>
      <w:proofErr w:type="spellEnd"/>
      <w:r w:rsidRPr="00185502">
        <w:rPr>
          <w:rFonts w:ascii="Arial" w:eastAsia="맑은 고딕" w:hAnsi="Arial" w:cs="Arial"/>
          <w:color w:val="000000"/>
          <w:lang w:eastAsia="ko-KR"/>
        </w:rPr>
        <w:t xml:space="preserve">, </w:t>
      </w:r>
      <w:r w:rsidRPr="00185502">
        <w:rPr>
          <w:rFonts w:ascii="Arial" w:eastAsia="맑은 고딕" w:hAnsi="Arial" w:cs="Arial"/>
          <w:color w:val="000000"/>
          <w:lang w:eastAsia="ko-KR"/>
        </w:rPr>
        <w:t>고밀도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lang w:eastAsia="ko-KR"/>
        </w:rPr>
        <w:t>설계에서</w:t>
      </w:r>
      <w:r w:rsidRPr="00185502">
        <w:rPr>
          <w:rFonts w:ascii="Arial" w:hAnsi="Arial" w:cs="Arial"/>
          <w:color w:val="000000"/>
          <w:lang w:eastAsia="ko-KR"/>
        </w:rPr>
        <w:t xml:space="preserve"> PAM4 </w:t>
      </w:r>
      <w:r w:rsidRPr="00185502">
        <w:rPr>
          <w:rFonts w:ascii="Arial" w:eastAsia="맑은 고딕" w:hAnsi="Arial" w:cs="Arial"/>
          <w:color w:val="000000"/>
          <w:lang w:eastAsia="ko-KR"/>
        </w:rPr>
        <w:t>신호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lang w:eastAsia="ko-KR"/>
        </w:rPr>
        <w:t>전송하는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NovaRay</w:t>
      </w:r>
      <w:proofErr w:type="spellEnd"/>
      <w:r w:rsidRPr="00185502">
        <w:rPr>
          <w:rFonts w:ascii="Arial" w:hAnsi="Arial" w:cs="Arial"/>
          <w:color w:val="000000"/>
          <w:lang w:eastAsia="ko-KR"/>
        </w:rPr>
        <w:t xml:space="preserve">® </w:t>
      </w:r>
      <w:r w:rsidRPr="00185502">
        <w:rPr>
          <w:rFonts w:ascii="Arial" w:eastAsia="맑은 고딕" w:hAnsi="Arial" w:cs="Arial"/>
          <w:color w:val="000000"/>
          <w:lang w:eastAsia="ko-KR"/>
        </w:rPr>
        <w:t>케이블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lang w:eastAsia="ko-KR"/>
        </w:rPr>
        <w:t>어셈블리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lang w:eastAsia="ko-KR"/>
        </w:rPr>
        <w:t>출시</w:t>
      </w:r>
    </w:p>
    <w:p w14:paraId="48229201" w14:textId="01AC1589" w:rsidR="001E351E" w:rsidRPr="00185502" w:rsidRDefault="001E351E" w:rsidP="001E351E">
      <w:pPr>
        <w:pStyle w:val="1"/>
        <w:spacing w:before="161" w:beforeAutospacing="0" w:after="161" w:afterAutospacing="0"/>
        <w:rPr>
          <w:rFonts w:ascii="Arial" w:eastAsiaTheme="minorEastAsia" w:hAnsi="Arial" w:cs="Arial"/>
          <w:sz w:val="34"/>
          <w:szCs w:val="34"/>
          <w:lang w:eastAsia="ko-KR"/>
        </w:rPr>
      </w:pP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혁신적인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완전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차폐형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proofErr w:type="spellStart"/>
      <w:r w:rsidRPr="00185502">
        <w:rPr>
          <w:rFonts w:ascii="Arial" w:eastAsiaTheme="minorEastAsia" w:hAnsi="Arial" w:cs="Arial"/>
          <w:sz w:val="34"/>
          <w:szCs w:val="34"/>
          <w:lang w:eastAsia="ko-KR"/>
        </w:rPr>
        <w:t>디퍼렌셜</w:t>
      </w:r>
      <w:proofErr w:type="spellEnd"/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페어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설계로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매우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낮은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proofErr w:type="spellStart"/>
      <w:r w:rsidR="00ED5200" w:rsidRPr="00185502">
        <w:rPr>
          <w:rFonts w:ascii="Arial" w:eastAsiaTheme="minorEastAsia" w:hAnsi="Arial" w:cs="Arial"/>
          <w:sz w:val="34"/>
          <w:szCs w:val="34"/>
          <w:lang w:eastAsia="ko-KR"/>
        </w:rPr>
        <w:t>크로스토크</w:t>
      </w:r>
      <w:proofErr w:type="spellEnd"/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및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엄격한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임피던스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제어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34"/>
          <w:szCs w:val="34"/>
          <w:lang w:eastAsia="ko-KR"/>
        </w:rPr>
        <w:t>가능</w:t>
      </w:r>
    </w:p>
    <w:p w14:paraId="58553988" w14:textId="77777777" w:rsidR="000A7160" w:rsidRDefault="000A7160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1A64DE9B" w14:textId="1CD8AFB8" w:rsidR="00073087" w:rsidRPr="00185502" w:rsidRDefault="001E351E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sz w:val="22"/>
          <w:szCs w:val="22"/>
          <w:lang w:eastAsia="ko-KR"/>
        </w:rPr>
      </w:pPr>
      <w:r w:rsidRPr="00185502">
        <w:rPr>
          <w:rFonts w:ascii="Arial" w:eastAsiaTheme="minorEastAsia" w:hAnsi="Arial" w:cs="Arial"/>
          <w:sz w:val="22"/>
          <w:szCs w:val="22"/>
          <w:lang w:eastAsia="ko-KR"/>
        </w:rPr>
        <w:t>[</w:t>
      </w:r>
      <w:r w:rsidR="00974A65" w:rsidRPr="00185502">
        <w:rPr>
          <w:rFonts w:ascii="Arial" w:eastAsiaTheme="minorEastAsia" w:hAnsi="Arial" w:cs="Arial"/>
          <w:sz w:val="22"/>
          <w:szCs w:val="22"/>
          <w:lang w:eastAsia="ko-KR"/>
        </w:rPr>
        <w:t>미국</w:t>
      </w:r>
      <w:r w:rsidR="00974A65" w:rsidRPr="00185502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22"/>
          <w:szCs w:val="22"/>
          <w:lang w:eastAsia="ko-KR"/>
        </w:rPr>
        <w:t>인디애나주</w:t>
      </w:r>
      <w:r w:rsidR="00974A65" w:rsidRPr="00185502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proofErr w:type="spellStart"/>
      <w:r w:rsidR="00974A65" w:rsidRPr="00185502">
        <w:rPr>
          <w:rFonts w:ascii="Arial" w:eastAsiaTheme="minorEastAsia" w:hAnsi="Arial" w:cs="Arial"/>
          <w:sz w:val="22"/>
          <w:szCs w:val="22"/>
          <w:lang w:eastAsia="ko-KR"/>
        </w:rPr>
        <w:t>뉴알바니</w:t>
      </w:r>
      <w:proofErr w:type="spellEnd"/>
      <w:r w:rsidRPr="00185502">
        <w:rPr>
          <w:rFonts w:ascii="Arial" w:eastAsiaTheme="minorEastAsia" w:hAnsi="Arial" w:cs="Arial"/>
          <w:sz w:val="22"/>
          <w:szCs w:val="22"/>
          <w:lang w:eastAsia="ko-KR"/>
        </w:rPr>
        <w:t>]</w:t>
      </w:r>
      <w:r w:rsidR="000A7160"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 </w:t>
      </w:r>
      <w:r w:rsidRPr="00185502">
        <w:rPr>
          <w:rFonts w:ascii="Arial" w:eastAsiaTheme="minorEastAsia" w:hAnsi="Arial" w:cs="Arial"/>
          <w:sz w:val="22"/>
          <w:szCs w:val="22"/>
          <w:lang w:eastAsia="ko-KR"/>
        </w:rPr>
        <w:t xml:space="preserve">--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커넥터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A7160">
        <w:rPr>
          <w:rFonts w:ascii="Arial" w:eastAsia="맑은 고딕" w:hAnsi="Arial" w:cs="Arial" w:hint="eastAsia"/>
          <w:color w:val="000000"/>
          <w:sz w:val="22"/>
          <w:szCs w:val="22"/>
          <w:lang w:eastAsia="ko-KR"/>
        </w:rPr>
        <w:t>분야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의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선도기업인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proofErr w:type="spellStart"/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삼텍</w:t>
      </w:r>
      <w:proofErr w:type="spellEnd"/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(</w:t>
      </w:r>
      <w:proofErr w:type="spellStart"/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>Samtec</w:t>
      </w:r>
      <w:proofErr w:type="spellEnd"/>
      <w:r w:rsidR="00073087" w:rsidRPr="00185502">
        <w:rPr>
          <w:rFonts w:ascii="Arial" w:eastAsiaTheme="minorEastAsia" w:hAnsi="Arial" w:cs="Arial"/>
          <w:color w:val="000000"/>
          <w:sz w:val="22"/>
          <w:szCs w:val="22"/>
          <w:lang w:eastAsia="ko-KR"/>
        </w:rPr>
        <w:t>)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은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채널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당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112Gbps PAM4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를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지원하는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hyperlink r:id="rId5" w:history="1">
        <w:r w:rsidR="00974A65" w:rsidRPr="00185502">
          <w:rPr>
            <w:rStyle w:val="a3"/>
            <w:rFonts w:ascii="Arial" w:hAnsi="Arial" w:cs="Arial"/>
            <w:sz w:val="22"/>
            <w:szCs w:val="22"/>
            <w:lang w:eastAsia="ko-KR"/>
          </w:rPr>
          <w:t xml:space="preserve">NovaRay® </w:t>
        </w:r>
        <w:r w:rsidR="00974A65" w:rsidRPr="00185502">
          <w:rPr>
            <w:rStyle w:val="a3"/>
            <w:rFonts w:ascii="Arial" w:eastAsia="맑은 고딕" w:hAnsi="Arial" w:cs="Arial"/>
            <w:sz w:val="22"/>
            <w:szCs w:val="22"/>
            <w:lang w:eastAsia="ko-KR"/>
          </w:rPr>
          <w:t>케이블</w:t>
        </w:r>
        <w:r w:rsidR="00974A65" w:rsidRPr="00185502">
          <w:rPr>
            <w:rStyle w:val="a3"/>
            <w:rFonts w:ascii="Arial" w:hAnsi="Arial" w:cs="Arial"/>
            <w:sz w:val="22"/>
            <w:szCs w:val="22"/>
            <w:lang w:eastAsia="ko-KR"/>
          </w:rPr>
          <w:t xml:space="preserve"> </w:t>
        </w:r>
        <w:r w:rsidR="00974A65" w:rsidRPr="00185502">
          <w:rPr>
            <w:rStyle w:val="a3"/>
            <w:rFonts w:ascii="Arial" w:eastAsia="맑은 고딕" w:hAnsi="Arial" w:cs="Arial"/>
            <w:sz w:val="22"/>
            <w:szCs w:val="22"/>
            <w:lang w:eastAsia="ko-KR"/>
          </w:rPr>
          <w:t>어셈블리</w:t>
        </w:r>
      </w:hyperlink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를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출시한다고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밝혔다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.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이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제품은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기존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배열보다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40%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더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작은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공간을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활용하여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극도의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밀도와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성능을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결합한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것이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974A65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특징이다</w:t>
      </w:r>
      <w:r w:rsidR="00974A65" w:rsidRPr="00185502">
        <w:rPr>
          <w:rFonts w:ascii="Arial" w:hAnsi="Arial" w:cs="Arial"/>
          <w:color w:val="000000"/>
          <w:sz w:val="22"/>
          <w:szCs w:val="22"/>
          <w:lang w:eastAsia="ko-KR"/>
        </w:rPr>
        <w:t>.</w:t>
      </w:r>
      <w:r w:rsidR="00CE6FA7" w:rsidRPr="00185502">
        <w:rPr>
          <w:rFonts w:ascii="Arial" w:eastAsiaTheme="minorEastAsia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데이터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통신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인공지능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>/</w:t>
      </w:r>
      <w:proofErr w:type="spellStart"/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머신러닝</w:t>
      </w:r>
      <w:proofErr w:type="spellEnd"/>
      <w:r w:rsidR="00CE6FA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(AI/ML)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고성능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컴퓨팅</w:t>
      </w:r>
      <w:r w:rsidR="00CE6FA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(HPC)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컴퓨터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및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반도체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의료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테스트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및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측정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군사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>/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항공우주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모바일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네트워크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등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다양한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분야에서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활용할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수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073087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있다</w:t>
      </w:r>
      <w:r w:rsidR="00073087" w:rsidRPr="00185502">
        <w:rPr>
          <w:rFonts w:ascii="Arial" w:hAnsi="Arial" w:cs="Arial"/>
          <w:color w:val="000000"/>
          <w:sz w:val="22"/>
          <w:szCs w:val="22"/>
          <w:lang w:eastAsia="ko-KR"/>
        </w:rPr>
        <w:t>.</w:t>
      </w:r>
    </w:p>
    <w:p w14:paraId="705BE9E7" w14:textId="7BFB39DB" w:rsidR="00CE6FA7" w:rsidRPr="00185502" w:rsidRDefault="00CE6FA7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sz w:val="22"/>
          <w:szCs w:val="22"/>
          <w:lang w:eastAsia="ko-KR"/>
        </w:rPr>
      </w:pPr>
      <w:proofErr w:type="spellStart"/>
      <w:r w:rsidRPr="00185502">
        <w:rPr>
          <w:rFonts w:ascii="Arial" w:eastAsiaTheme="minorEastAsia" w:hAnsi="Arial" w:cs="Arial"/>
          <w:color w:val="000000"/>
          <w:sz w:val="22"/>
          <w:szCs w:val="22"/>
          <w:lang w:eastAsia="ko-KR"/>
        </w:rPr>
        <w:t>삼텍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의</w:t>
      </w:r>
      <w:proofErr w:type="spellEnd"/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proofErr w:type="spellStart"/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>NovaRay</w:t>
      </w:r>
      <w:proofErr w:type="spellEnd"/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케이블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어셈블리는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40GHz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까지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매우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낮은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(&lt;30dB, FEXT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및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NEXT) </w:t>
      </w:r>
      <w:proofErr w:type="spellStart"/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크로스토크를</w:t>
      </w:r>
      <w:proofErr w:type="spellEnd"/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제공한다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.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또한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-40°C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에서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125°C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까지의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넓은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온도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범위에서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작동하며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PCIe®6.0/CXL® 3.1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을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지원한다</w:t>
      </w:r>
      <w:r w:rsidRPr="00185502">
        <w:rPr>
          <w:rFonts w:ascii="Arial" w:hAnsi="Arial" w:cs="Arial"/>
          <w:color w:val="000000"/>
          <w:sz w:val="22"/>
          <w:szCs w:val="22"/>
          <w:lang w:eastAsia="ko-KR"/>
        </w:rPr>
        <w:t>.</w:t>
      </w:r>
    </w:p>
    <w:p w14:paraId="1F5AC1E7" w14:textId="0912204F" w:rsidR="00195686" w:rsidRPr="00185502" w:rsidRDefault="00076884" w:rsidP="00D1457A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ko-KR"/>
        </w:rPr>
      </w:pPr>
      <w:proofErr w:type="spellStart"/>
      <w:r w:rsidRPr="00185502">
        <w:rPr>
          <w:rFonts w:ascii="Arial" w:hAnsi="Arial" w:cs="Arial"/>
          <w:color w:val="000000"/>
          <w:lang w:eastAsia="ko-KR"/>
        </w:rPr>
        <w:t>삼텍의</w:t>
      </w:r>
      <w:proofErr w:type="spellEnd"/>
      <w:r w:rsidRPr="00185502">
        <w:rPr>
          <w:rFonts w:ascii="Arial" w:hAnsi="Arial" w:cs="Arial"/>
          <w:color w:val="000000"/>
          <w:lang w:eastAsia="ko-KR"/>
        </w:rPr>
        <w:t xml:space="preserve"> </w:t>
      </w:r>
      <w:hyperlink r:id="rId6" w:history="1">
        <w:r w:rsidRPr="00185502">
          <w:rPr>
            <w:rStyle w:val="a3"/>
            <w:rFonts w:ascii="Arial" w:eastAsia="Times New Roman" w:hAnsi="Arial" w:cs="Arial"/>
            <w:kern w:val="0"/>
            <w:lang w:eastAsia="ko-KR"/>
            <w14:ligatures w14:val="none"/>
          </w:rPr>
          <w:t xml:space="preserve">NovaRay </w:t>
        </w:r>
        <w:r w:rsidRPr="00185502">
          <w:rPr>
            <w:rStyle w:val="a3"/>
            <w:rFonts w:ascii="Arial" w:eastAsia="맑은 고딕" w:hAnsi="Arial" w:cs="Arial"/>
            <w:kern w:val="0"/>
            <w:lang w:eastAsia="ko-KR"/>
            <w14:ligatures w14:val="none"/>
          </w:rPr>
          <w:t>커넥터</w:t>
        </w:r>
      </w:hyperlink>
      <w:proofErr w:type="gramStart"/>
      <w:r w:rsidRPr="00185502">
        <w:rPr>
          <w:rFonts w:ascii="Arial" w:hAnsi="Arial" w:cs="Arial"/>
          <w:color w:val="000000"/>
          <w:lang w:eastAsia="ko-KR"/>
        </w:rPr>
        <w:t>는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속도가</w:t>
      </w:r>
      <w:proofErr w:type="gramEnd"/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증가하고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시스템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크기가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감소함에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따라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B950F3" w:rsidRPr="00185502">
        <w:rPr>
          <w:rFonts w:ascii="Arial" w:hAnsi="Arial" w:cs="Arial"/>
          <w:color w:val="000000"/>
          <w:lang w:eastAsia="ko-KR"/>
        </w:rPr>
        <w:t>중요해진</w:t>
      </w:r>
      <w:r w:rsidR="00B950F3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극한의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성능과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극한의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밀도를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결합한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혁신적인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디자인을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갖추고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있다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. </w:t>
      </w:r>
      <w:r w:rsidR="00195686" w:rsidRPr="00185502">
        <w:rPr>
          <w:rFonts w:ascii="Arial" w:hAnsi="Arial" w:cs="Arial"/>
          <w:color w:val="000000"/>
          <w:lang w:eastAsia="ko-KR"/>
        </w:rPr>
        <w:t>완전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차폐된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="00B950F3" w:rsidRPr="00185502">
        <w:rPr>
          <w:rFonts w:ascii="Arial" w:hAnsi="Arial" w:cs="Arial"/>
          <w:color w:val="000000"/>
          <w:lang w:eastAsia="ko-KR"/>
        </w:rPr>
        <w:t>디퍼렌셜</w:t>
      </w:r>
      <w:proofErr w:type="spellEnd"/>
      <w:r w:rsidR="00B950F3" w:rsidRPr="00185502">
        <w:rPr>
          <w:rFonts w:ascii="Arial" w:hAnsi="Arial" w:cs="Arial"/>
          <w:color w:val="000000"/>
          <w:lang w:eastAsia="ko-KR"/>
        </w:rPr>
        <w:t xml:space="preserve"> </w:t>
      </w:r>
      <w:r w:rsidR="00B950F3" w:rsidRPr="00185502">
        <w:rPr>
          <w:rFonts w:ascii="Arial" w:hAnsi="Arial" w:cs="Arial"/>
          <w:color w:val="000000"/>
          <w:lang w:eastAsia="ko-KR"/>
        </w:rPr>
        <w:t>페어</w:t>
      </w:r>
      <w:r w:rsidR="000E0C6C" w:rsidRPr="00185502">
        <w:rPr>
          <w:rFonts w:ascii="Arial" w:hAnsi="Arial" w:cs="Arial"/>
          <w:color w:val="000000"/>
          <w:lang w:eastAsia="ko-KR"/>
        </w:rPr>
        <w:t>(differential pair)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설계와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두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개의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신뢰성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있는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접점을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통해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업계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최고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수준인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4.0Tbps</w:t>
      </w:r>
      <w:r w:rsidR="00195686" w:rsidRPr="00185502">
        <w:rPr>
          <w:rFonts w:ascii="Arial" w:hAnsi="Arial" w:cs="Arial"/>
          <w:color w:val="000000"/>
          <w:lang w:eastAsia="ko-KR"/>
        </w:rPr>
        <w:t>의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총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데이터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속도를</w:t>
      </w:r>
      <w:r w:rsidR="00195686" w:rsidRPr="00185502">
        <w:rPr>
          <w:rFonts w:ascii="Arial" w:hAnsi="Arial" w:cs="Arial"/>
          <w:color w:val="000000"/>
          <w:lang w:eastAsia="ko-KR"/>
        </w:rPr>
        <w:t xml:space="preserve"> </w:t>
      </w:r>
      <w:r w:rsidR="00195686" w:rsidRPr="00185502">
        <w:rPr>
          <w:rFonts w:ascii="Arial" w:hAnsi="Arial" w:cs="Arial"/>
          <w:color w:val="000000"/>
          <w:lang w:eastAsia="ko-KR"/>
        </w:rPr>
        <w:t>제공한다</w:t>
      </w:r>
      <w:r w:rsidR="00195686" w:rsidRPr="00185502">
        <w:rPr>
          <w:rFonts w:ascii="Arial" w:hAnsi="Arial" w:cs="Arial"/>
          <w:color w:val="000000"/>
          <w:lang w:eastAsia="ko-KR"/>
        </w:rPr>
        <w:t>.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="000E0C6C" w:rsidRPr="00185502">
        <w:rPr>
          <w:rFonts w:ascii="Arial" w:hAnsi="Arial" w:cs="Arial"/>
          <w:color w:val="000000"/>
          <w:lang w:eastAsia="ko-KR"/>
        </w:rPr>
        <w:t>NovaRay</w:t>
      </w:r>
      <w:proofErr w:type="spellEnd"/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케이블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어셈블리에는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두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개의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커넥터가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포함되어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있으며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, </w:t>
      </w:r>
      <w:r w:rsidR="000E0C6C" w:rsidRPr="00185502">
        <w:rPr>
          <w:rFonts w:ascii="Arial" w:hAnsi="Arial" w:cs="Arial"/>
          <w:color w:val="000000"/>
          <w:lang w:eastAsia="ko-KR"/>
        </w:rPr>
        <w:t>선택적으로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차폐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및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="000E0C6C" w:rsidRPr="00185502">
        <w:rPr>
          <w:rFonts w:ascii="Arial" w:hAnsi="Arial" w:cs="Arial"/>
          <w:color w:val="000000"/>
          <w:lang w:eastAsia="ko-KR"/>
        </w:rPr>
        <w:t>래칭</w:t>
      </w:r>
      <w:proofErr w:type="spellEnd"/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시스템을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추가할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수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있다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. </w:t>
      </w:r>
      <w:r w:rsidR="000E0C6C" w:rsidRPr="00185502">
        <w:rPr>
          <w:rFonts w:ascii="Arial" w:hAnsi="Arial" w:cs="Arial"/>
          <w:color w:val="000000"/>
          <w:lang w:eastAsia="ko-KR"/>
        </w:rPr>
        <w:t>또한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, </w:t>
      </w:r>
      <w:r w:rsidR="000E0C6C" w:rsidRPr="00185502">
        <w:rPr>
          <w:rFonts w:ascii="Arial" w:hAnsi="Arial" w:cs="Arial"/>
          <w:color w:val="000000"/>
          <w:lang w:eastAsia="ko-KR"/>
        </w:rPr>
        <w:t>엔드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1</w:t>
      </w:r>
      <w:r w:rsidR="006A426A" w:rsidRPr="00185502">
        <w:rPr>
          <w:rFonts w:ascii="Arial" w:hAnsi="Arial" w:cs="Arial"/>
          <w:color w:val="000000"/>
          <w:lang w:eastAsia="ko-KR"/>
        </w:rPr>
        <w:t>(End 1)</w:t>
      </w:r>
      <w:r w:rsidR="000E0C6C" w:rsidRPr="00185502">
        <w:rPr>
          <w:rFonts w:ascii="Arial" w:hAnsi="Arial" w:cs="Arial"/>
          <w:color w:val="000000"/>
          <w:lang w:eastAsia="ko-KR"/>
        </w:rPr>
        <w:t>에는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hyperlink r:id="rId7" w:history="1">
        <w:r w:rsidR="006A426A" w:rsidRPr="00185502">
          <w:rPr>
            <w:rStyle w:val="a3"/>
            <w:rFonts w:ascii="Arial" w:eastAsia="Times New Roman" w:hAnsi="Arial" w:cs="Arial"/>
            <w:kern w:val="0"/>
            <w:lang w:eastAsia="ko-KR"/>
            <w14:ligatures w14:val="none"/>
          </w:rPr>
          <w:t xml:space="preserve">NovaRay </w:t>
        </w:r>
        <w:r w:rsidR="006A426A" w:rsidRPr="00185502">
          <w:rPr>
            <w:rStyle w:val="a3"/>
            <w:rFonts w:ascii="Arial" w:eastAsia="맑은 고딕" w:hAnsi="Arial" w:cs="Arial"/>
            <w:kern w:val="0"/>
            <w:lang w:eastAsia="ko-KR"/>
            <w14:ligatures w14:val="none"/>
          </w:rPr>
          <w:t>커넥터</w:t>
        </w:r>
      </w:hyperlink>
      <w:r w:rsidR="000E0C6C" w:rsidRPr="00185502">
        <w:rPr>
          <w:rFonts w:ascii="Arial" w:hAnsi="Arial" w:cs="Arial"/>
          <w:color w:val="000000"/>
          <w:lang w:eastAsia="ko-KR"/>
        </w:rPr>
        <w:t>가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포함되어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있</w:t>
      </w:r>
      <w:r w:rsidR="00245CEC" w:rsidRPr="00185502">
        <w:rPr>
          <w:rFonts w:ascii="Arial" w:hAnsi="Arial" w:cs="Arial"/>
          <w:color w:val="000000"/>
          <w:lang w:eastAsia="ko-KR"/>
        </w:rPr>
        <w:t>지만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, </w:t>
      </w:r>
      <w:r w:rsidR="00245CEC" w:rsidRPr="00185502">
        <w:rPr>
          <w:rFonts w:ascii="Arial" w:hAnsi="Arial" w:cs="Arial"/>
          <w:color w:val="000000"/>
          <w:lang w:eastAsia="ko-KR"/>
        </w:rPr>
        <w:t>설계자들은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r w:rsidR="00245CEC" w:rsidRPr="00185502">
        <w:rPr>
          <w:rFonts w:ascii="Arial" w:hAnsi="Arial" w:cs="Arial"/>
          <w:color w:val="000000"/>
          <w:lang w:eastAsia="ko-KR"/>
        </w:rPr>
        <w:t>애플리케이션에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r w:rsidR="00245CEC" w:rsidRPr="00185502">
        <w:rPr>
          <w:rFonts w:ascii="Arial" w:hAnsi="Arial" w:cs="Arial"/>
          <w:color w:val="000000"/>
          <w:lang w:eastAsia="ko-KR"/>
        </w:rPr>
        <w:t>따라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="00245CEC" w:rsidRPr="00185502">
        <w:rPr>
          <w:rFonts w:ascii="Arial" w:hAnsi="Arial" w:cs="Arial"/>
          <w:color w:val="000000"/>
          <w:lang w:eastAsia="ko-KR"/>
        </w:rPr>
        <w:t>삼텍</w:t>
      </w:r>
      <w:proofErr w:type="spellEnd"/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r w:rsidR="00245CEC" w:rsidRPr="00185502">
        <w:rPr>
          <w:rFonts w:ascii="Arial" w:hAnsi="Arial" w:cs="Arial"/>
          <w:color w:val="000000"/>
          <w:lang w:eastAsia="ko-KR"/>
        </w:rPr>
        <w:t>카탈로그의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r w:rsidR="00245CEC" w:rsidRPr="00185502">
        <w:rPr>
          <w:rFonts w:ascii="Arial" w:hAnsi="Arial" w:cs="Arial"/>
          <w:color w:val="000000"/>
          <w:lang w:eastAsia="ko-KR"/>
        </w:rPr>
        <w:t>다양한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엔드</w:t>
      </w:r>
      <w:r w:rsidR="000E0C6C" w:rsidRPr="00185502">
        <w:rPr>
          <w:rFonts w:ascii="Arial" w:hAnsi="Arial" w:cs="Arial"/>
          <w:color w:val="000000"/>
          <w:lang w:eastAsia="ko-KR"/>
        </w:rPr>
        <w:t xml:space="preserve"> 2</w:t>
      </w:r>
      <w:r w:rsidR="006A426A" w:rsidRPr="00185502">
        <w:rPr>
          <w:rFonts w:ascii="Arial" w:hAnsi="Arial" w:cs="Arial"/>
          <w:color w:val="000000"/>
          <w:lang w:eastAsia="ko-KR"/>
        </w:rPr>
        <w:t>(End 2)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r w:rsidR="00245CEC" w:rsidRPr="00185502">
        <w:rPr>
          <w:rFonts w:ascii="Arial" w:hAnsi="Arial" w:cs="Arial"/>
          <w:color w:val="000000"/>
          <w:lang w:eastAsia="ko-KR"/>
        </w:rPr>
        <w:t>옵션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r w:rsidR="00245CEC" w:rsidRPr="00185502">
        <w:rPr>
          <w:rFonts w:ascii="Arial" w:hAnsi="Arial" w:cs="Arial"/>
          <w:color w:val="000000"/>
          <w:lang w:eastAsia="ko-KR"/>
        </w:rPr>
        <w:t>중에서</w:t>
      </w:r>
      <w:r w:rsidR="00F70DDB" w:rsidRPr="00185502">
        <w:rPr>
          <w:rFonts w:ascii="Arial" w:hAnsi="Arial" w:cs="Arial"/>
          <w:color w:val="000000"/>
          <w:lang w:eastAsia="ko-KR"/>
        </w:rPr>
        <w:t xml:space="preserve"> </w:t>
      </w:r>
      <w:r w:rsidR="00F70DDB" w:rsidRPr="00185502">
        <w:rPr>
          <w:rFonts w:ascii="Arial" w:hAnsi="Arial" w:cs="Arial"/>
          <w:color w:val="000000"/>
          <w:lang w:eastAsia="ko-KR"/>
        </w:rPr>
        <w:t>선택할</w:t>
      </w:r>
      <w:r w:rsidR="00F70DDB" w:rsidRPr="00185502">
        <w:rPr>
          <w:rFonts w:ascii="Arial" w:hAnsi="Arial" w:cs="Arial"/>
          <w:color w:val="000000"/>
          <w:lang w:eastAsia="ko-KR"/>
        </w:rPr>
        <w:t xml:space="preserve"> </w:t>
      </w:r>
      <w:r w:rsidR="00F70DDB" w:rsidRPr="00185502">
        <w:rPr>
          <w:rFonts w:ascii="Arial" w:hAnsi="Arial" w:cs="Arial"/>
          <w:color w:val="000000"/>
          <w:lang w:eastAsia="ko-KR"/>
        </w:rPr>
        <w:t>수</w:t>
      </w:r>
      <w:r w:rsidR="00F70DDB" w:rsidRPr="00185502">
        <w:rPr>
          <w:rFonts w:ascii="Arial" w:hAnsi="Arial" w:cs="Arial"/>
          <w:color w:val="000000"/>
          <w:lang w:eastAsia="ko-KR"/>
        </w:rPr>
        <w:t xml:space="preserve"> </w:t>
      </w:r>
      <w:r w:rsidR="00F70DDB" w:rsidRPr="00185502">
        <w:rPr>
          <w:rFonts w:ascii="Arial" w:hAnsi="Arial" w:cs="Arial"/>
          <w:color w:val="000000"/>
          <w:lang w:eastAsia="ko-KR"/>
        </w:rPr>
        <w:t>있으며</w:t>
      </w:r>
      <w:r w:rsidR="00F70DDB" w:rsidRPr="00185502">
        <w:rPr>
          <w:rFonts w:ascii="Arial" w:hAnsi="Arial" w:cs="Arial"/>
          <w:color w:val="000000"/>
          <w:lang w:eastAsia="ko-KR"/>
        </w:rPr>
        <w:t>,</w:t>
      </w:r>
      <w:r w:rsidR="00245CEC" w:rsidRPr="00185502">
        <w:rPr>
          <w:rFonts w:ascii="Arial" w:hAnsi="Arial" w:cs="Arial"/>
          <w:color w:val="000000"/>
          <w:lang w:eastAsia="ko-KR"/>
        </w:rPr>
        <w:t xml:space="preserve"> </w:t>
      </w:r>
      <w:r w:rsidR="00F70DDB" w:rsidRPr="00185502">
        <w:rPr>
          <w:rFonts w:ascii="Arial" w:hAnsi="Arial" w:cs="Arial"/>
          <w:color w:val="000000"/>
          <w:lang w:eastAsia="ko-KR"/>
        </w:rPr>
        <w:t>여기에는</w:t>
      </w:r>
      <w:r w:rsidR="00F70DDB" w:rsidRPr="00185502">
        <w:rPr>
          <w:rFonts w:ascii="Arial" w:hAnsi="Arial" w:cs="Arial"/>
          <w:color w:val="000000"/>
          <w:lang w:eastAsia="ko-KR"/>
        </w:rPr>
        <w:t xml:space="preserve"> </w:t>
      </w:r>
      <w:hyperlink r:id="rId8" w:history="1">
        <w:r w:rsidR="00571A02" w:rsidRPr="00185502">
          <w:rPr>
            <w:rStyle w:val="a3"/>
            <w:rFonts w:ascii="Arial" w:eastAsia="Times New Roman" w:hAnsi="Arial" w:cs="Arial"/>
            <w:kern w:val="0"/>
            <w:lang w:eastAsia="ko-KR"/>
            <w14:ligatures w14:val="none"/>
          </w:rPr>
          <w:t>FQSFP</w:t>
        </w:r>
      </w:hyperlink>
      <w:r w:rsidR="00571A02" w:rsidRPr="00185502">
        <w:rPr>
          <w:rFonts w:ascii="Arial" w:eastAsia="Times New Roman" w:hAnsi="Arial" w:cs="Arial"/>
          <w:kern w:val="0"/>
          <w:lang w:eastAsia="ko-KR"/>
          <w14:ligatures w14:val="none"/>
        </w:rPr>
        <w:t xml:space="preserve">, </w:t>
      </w:r>
      <w:hyperlink r:id="rId9" w:history="1">
        <w:r w:rsidR="00571A02" w:rsidRPr="00185502">
          <w:rPr>
            <w:rStyle w:val="a3"/>
            <w:rFonts w:ascii="Arial" w:eastAsia="Times New Roman" w:hAnsi="Arial" w:cs="Arial"/>
            <w:kern w:val="0"/>
            <w:lang w:eastAsia="ko-KR"/>
            <w14:ligatures w14:val="none"/>
          </w:rPr>
          <w:t>NovaRay I/O</w:t>
        </w:r>
      </w:hyperlink>
      <w:r w:rsidR="00571A02" w:rsidRPr="00185502">
        <w:rPr>
          <w:rFonts w:ascii="Arial" w:eastAsia="Times New Roman" w:hAnsi="Arial" w:cs="Arial"/>
          <w:kern w:val="0"/>
          <w:lang w:eastAsia="ko-KR"/>
          <w14:ligatures w14:val="none"/>
        </w:rPr>
        <w:t xml:space="preserve">, </w:t>
      </w:r>
      <w:hyperlink r:id="rId10" w:history="1">
        <w:r w:rsidR="00571A02" w:rsidRPr="00185502">
          <w:rPr>
            <w:rStyle w:val="a3"/>
            <w:rFonts w:ascii="Arial" w:eastAsia="Times New Roman" w:hAnsi="Arial" w:cs="Arial"/>
            <w:kern w:val="0"/>
            <w:lang w:eastAsia="ko-KR"/>
            <w14:ligatures w14:val="none"/>
          </w:rPr>
          <w:t>ExaMAX</w:t>
        </w:r>
        <w:r w:rsidR="00571A02" w:rsidRPr="00185502">
          <w:rPr>
            <w:rStyle w:val="a3"/>
            <w:rFonts w:ascii="Arial" w:hAnsi="Arial" w:cs="Arial"/>
            <w:lang w:eastAsia="ko-KR"/>
          </w:rPr>
          <w:t>®</w:t>
        </w:r>
        <w:r w:rsidR="00571A02" w:rsidRPr="00185502">
          <w:rPr>
            <w:rStyle w:val="a3"/>
            <w:rFonts w:ascii="Arial" w:eastAsia="Times New Roman" w:hAnsi="Arial" w:cs="Arial"/>
            <w:kern w:val="0"/>
            <w:lang w:eastAsia="ko-KR"/>
            <w14:ligatures w14:val="none"/>
          </w:rPr>
          <w:t xml:space="preserve"> </w:t>
        </w:r>
        <w:r w:rsidR="00571A02" w:rsidRPr="00185502">
          <w:rPr>
            <w:rStyle w:val="a3"/>
            <w:rFonts w:ascii="Arial" w:hAnsi="Arial" w:cs="Arial"/>
            <w:kern w:val="0"/>
            <w:lang w:eastAsia="ko-KR"/>
            <w14:ligatures w14:val="none"/>
          </w:rPr>
          <w:t>백플레인</w:t>
        </w:r>
      </w:hyperlink>
      <w:r w:rsidR="00571A02" w:rsidRPr="00185502">
        <w:rPr>
          <w:rFonts w:ascii="Arial" w:eastAsia="Times New Roman" w:hAnsi="Arial" w:cs="Arial"/>
          <w:kern w:val="0"/>
          <w:lang w:eastAsia="ko-KR"/>
          <w14:ligatures w14:val="none"/>
        </w:rPr>
        <w:t xml:space="preserve">, </w:t>
      </w:r>
      <w:r w:rsidR="00571A02" w:rsidRPr="00185502">
        <w:rPr>
          <w:rFonts w:ascii="Arial" w:eastAsia="맑은 고딕" w:hAnsi="Arial" w:cs="Arial"/>
          <w:kern w:val="0"/>
          <w:lang w:eastAsia="ko-KR"/>
          <w14:ligatures w14:val="none"/>
        </w:rPr>
        <w:t>그리고</w:t>
      </w:r>
      <w:r w:rsidR="00571A02" w:rsidRPr="00185502">
        <w:rPr>
          <w:rFonts w:ascii="Arial" w:eastAsia="맑은 고딕" w:hAnsi="Arial" w:cs="Arial"/>
          <w:kern w:val="0"/>
          <w:lang w:eastAsia="ko-KR"/>
          <w14:ligatures w14:val="none"/>
        </w:rPr>
        <w:t xml:space="preserve"> </w:t>
      </w:r>
      <w:r w:rsidR="00571A02" w:rsidRPr="00185502">
        <w:rPr>
          <w:rFonts w:ascii="Arial" w:eastAsia="맑은 고딕" w:hAnsi="Arial" w:cs="Arial"/>
          <w:kern w:val="0"/>
          <w:lang w:eastAsia="ko-KR"/>
          <w14:ligatures w14:val="none"/>
        </w:rPr>
        <w:t>출시</w:t>
      </w:r>
      <w:r w:rsidR="00571A02" w:rsidRPr="00185502">
        <w:rPr>
          <w:rFonts w:ascii="Arial" w:eastAsia="맑은 고딕" w:hAnsi="Arial" w:cs="Arial"/>
          <w:kern w:val="0"/>
          <w:lang w:eastAsia="ko-KR"/>
          <w14:ligatures w14:val="none"/>
        </w:rPr>
        <w:t xml:space="preserve"> </w:t>
      </w:r>
      <w:r w:rsidR="00571A02" w:rsidRPr="00185502">
        <w:rPr>
          <w:rFonts w:ascii="Arial" w:eastAsia="맑은 고딕" w:hAnsi="Arial" w:cs="Arial"/>
          <w:kern w:val="0"/>
          <w:lang w:eastAsia="ko-KR"/>
          <w14:ligatures w14:val="none"/>
        </w:rPr>
        <w:t>예정인</w:t>
      </w:r>
      <w:r w:rsidR="00571A02" w:rsidRPr="00185502">
        <w:rPr>
          <w:rFonts w:ascii="Arial" w:eastAsia="맑은 고딕" w:hAnsi="Arial" w:cs="Arial"/>
          <w:kern w:val="0"/>
          <w:lang w:eastAsia="ko-KR"/>
          <w14:ligatures w14:val="none"/>
        </w:rPr>
        <w:t xml:space="preserve"> </w:t>
      </w:r>
      <w:hyperlink r:id="rId11" w:history="1">
        <w:r w:rsidR="00571A02" w:rsidRPr="00185502">
          <w:rPr>
            <w:rStyle w:val="a3"/>
            <w:rFonts w:ascii="Arial" w:eastAsia="Times New Roman" w:hAnsi="Arial" w:cs="Arial"/>
            <w:kern w:val="0"/>
            <w:lang w:eastAsia="ko-KR"/>
            <w14:ligatures w14:val="none"/>
          </w:rPr>
          <w:t xml:space="preserve">NovaRay </w:t>
        </w:r>
        <w:r w:rsidR="00F70DDB" w:rsidRPr="00185502">
          <w:rPr>
            <w:rStyle w:val="a3"/>
            <w:rFonts w:ascii="Arial" w:eastAsia="맑은 고딕" w:hAnsi="Arial" w:cs="Arial"/>
            <w:kern w:val="0"/>
            <w:lang w:eastAsia="ko-KR"/>
            <w14:ligatures w14:val="none"/>
          </w:rPr>
          <w:t>백플레인</w:t>
        </w:r>
      </w:hyperlink>
      <w:r w:rsidR="000E0C6C" w:rsidRPr="00185502">
        <w:rPr>
          <w:rFonts w:ascii="Arial" w:hAnsi="Arial" w:cs="Arial"/>
          <w:color w:val="000000"/>
          <w:lang w:eastAsia="ko-KR"/>
        </w:rPr>
        <w:t xml:space="preserve"> </w:t>
      </w:r>
      <w:r w:rsidR="000E0C6C" w:rsidRPr="00185502">
        <w:rPr>
          <w:rFonts w:ascii="Arial" w:hAnsi="Arial" w:cs="Arial"/>
          <w:color w:val="000000"/>
          <w:lang w:eastAsia="ko-KR"/>
        </w:rPr>
        <w:t>등</w:t>
      </w:r>
      <w:r w:rsidR="00F70DDB" w:rsidRPr="00185502">
        <w:rPr>
          <w:rFonts w:ascii="Arial" w:hAnsi="Arial" w:cs="Arial"/>
          <w:color w:val="000000"/>
          <w:lang w:eastAsia="ko-KR"/>
        </w:rPr>
        <w:t>이</w:t>
      </w:r>
      <w:r w:rsidR="00F70DDB" w:rsidRPr="00185502">
        <w:rPr>
          <w:rFonts w:ascii="Arial" w:hAnsi="Arial" w:cs="Arial"/>
          <w:color w:val="000000"/>
          <w:lang w:eastAsia="ko-KR"/>
        </w:rPr>
        <w:t xml:space="preserve"> </w:t>
      </w:r>
      <w:r w:rsidR="00F70DDB" w:rsidRPr="00185502">
        <w:rPr>
          <w:rFonts w:ascii="Arial" w:hAnsi="Arial" w:cs="Arial"/>
          <w:color w:val="000000"/>
          <w:lang w:eastAsia="ko-KR"/>
        </w:rPr>
        <w:t>포함된다</w:t>
      </w:r>
      <w:r w:rsidR="00F70DDB" w:rsidRPr="00185502">
        <w:rPr>
          <w:rFonts w:ascii="Arial" w:hAnsi="Arial" w:cs="Arial"/>
          <w:color w:val="000000"/>
          <w:lang w:eastAsia="ko-KR"/>
        </w:rPr>
        <w:t>.</w:t>
      </w:r>
    </w:p>
    <w:p w14:paraId="38F8AB4E" w14:textId="77777777" w:rsidR="000E0C6C" w:rsidRPr="00185502" w:rsidRDefault="000E0C6C" w:rsidP="00D1457A">
      <w:pPr>
        <w:shd w:val="clear" w:color="auto" w:fill="FFFFFF"/>
        <w:spacing w:after="0" w:line="240" w:lineRule="auto"/>
        <w:rPr>
          <w:rFonts w:ascii="Arial" w:hAnsi="Arial" w:cs="Arial"/>
          <w:kern w:val="0"/>
          <w:lang w:eastAsia="ko-KR"/>
          <w14:ligatures w14:val="none"/>
        </w:rPr>
      </w:pPr>
    </w:p>
    <w:p w14:paraId="7CAB55FD" w14:textId="77777777" w:rsidR="00EB30B5" w:rsidRPr="00185502" w:rsidRDefault="00EB30B5" w:rsidP="00C312C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ko-KR"/>
          <w14:ligatures w14:val="none"/>
        </w:rPr>
      </w:pPr>
    </w:p>
    <w:p w14:paraId="00351A94" w14:textId="54535228" w:rsidR="00AD499C" w:rsidRPr="00185502" w:rsidRDefault="00AD499C" w:rsidP="00C312C3">
      <w:pPr>
        <w:shd w:val="clear" w:color="auto" w:fill="FFFFFF"/>
        <w:spacing w:after="0" w:line="240" w:lineRule="auto"/>
        <w:rPr>
          <w:rFonts w:ascii="Arial" w:hAnsi="Arial" w:cs="Arial"/>
          <w:kern w:val="0"/>
          <w:lang w:eastAsia="ko-KR"/>
          <w14:ligatures w14:val="none"/>
        </w:rPr>
      </w:pPr>
      <w:proofErr w:type="spellStart"/>
      <w:r w:rsidRPr="00185502">
        <w:rPr>
          <w:rFonts w:ascii="Arial" w:hAnsi="Arial" w:cs="Arial"/>
          <w:color w:val="000000"/>
          <w:lang w:eastAsia="ko-KR"/>
        </w:rPr>
        <w:t>NovaRay</w:t>
      </w:r>
      <w:proofErr w:type="spellEnd"/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케이블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어셈블리는</w:t>
      </w:r>
      <w:r w:rsidRPr="00185502">
        <w:rPr>
          <w:rFonts w:ascii="Arial" w:hAnsi="Arial" w:cs="Arial"/>
          <w:color w:val="000000"/>
          <w:lang w:eastAsia="ko-KR"/>
        </w:rPr>
        <w:t xml:space="preserve"> 34 AWG 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EyeSpeed</w:t>
      </w:r>
      <w:proofErr w:type="spellEnd"/>
      <w:r w:rsidRPr="00185502">
        <w:rPr>
          <w:rFonts w:ascii="Arial" w:hAnsi="Arial" w:cs="Arial"/>
          <w:color w:val="000000"/>
          <w:lang w:eastAsia="ko-KR"/>
        </w:rPr>
        <w:t xml:space="preserve">® 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초저</w:t>
      </w:r>
      <w:proofErr w:type="spellEnd"/>
      <w:r w:rsidRPr="00185502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스큐</w:t>
      </w:r>
      <w:proofErr w:type="spellEnd"/>
      <w:r w:rsidRPr="00185502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트위넥스</w:t>
      </w:r>
      <w:proofErr w:type="spellEnd"/>
      <w:r w:rsidRPr="00185502">
        <w:rPr>
          <w:rFonts w:ascii="Arial" w:hAnsi="Arial" w:cs="Arial"/>
          <w:color w:val="000000"/>
          <w:lang w:eastAsia="ko-KR"/>
        </w:rPr>
        <w:t>(ultra-low-skew-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twinax</w:t>
      </w:r>
      <w:proofErr w:type="spellEnd"/>
      <w:r w:rsidRPr="00185502">
        <w:rPr>
          <w:rFonts w:ascii="Arial" w:hAnsi="Arial" w:cs="Arial"/>
          <w:color w:val="000000"/>
          <w:lang w:eastAsia="ko-KR"/>
        </w:rPr>
        <w:t>)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케이블</w:t>
      </w:r>
      <w:r w:rsidRPr="00185502">
        <w:rPr>
          <w:rFonts w:ascii="Arial" w:hAnsi="Arial" w:cs="Arial"/>
          <w:color w:val="000000"/>
          <w:lang w:eastAsia="ko-KR"/>
        </w:rPr>
        <w:t xml:space="preserve">(&lt;3.5 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ps</w:t>
      </w:r>
      <w:proofErr w:type="spellEnd"/>
      <w:r w:rsidRPr="00185502">
        <w:rPr>
          <w:rFonts w:ascii="Arial" w:hAnsi="Arial" w:cs="Arial"/>
          <w:color w:val="000000"/>
          <w:lang w:eastAsia="ko-KR"/>
        </w:rPr>
        <w:t>/m</w:t>
      </w:r>
      <w:r w:rsidRPr="00185502">
        <w:rPr>
          <w:rFonts w:ascii="Arial" w:hAnsi="Arial" w:cs="Arial"/>
          <w:color w:val="000000"/>
          <w:lang w:eastAsia="ko-KR"/>
        </w:rPr>
        <w:t>eter</w:t>
      </w:r>
      <w:r w:rsidRPr="00185502">
        <w:rPr>
          <w:rFonts w:ascii="Arial" w:hAnsi="Arial" w:cs="Arial"/>
          <w:color w:val="000000"/>
          <w:lang w:eastAsia="ko-KR"/>
        </w:rPr>
        <w:t>)</w:t>
      </w:r>
      <w:r w:rsidRPr="00185502">
        <w:rPr>
          <w:rFonts w:ascii="Arial" w:hAnsi="Arial" w:cs="Arial"/>
          <w:color w:val="000000"/>
          <w:lang w:eastAsia="ko-KR"/>
        </w:rPr>
        <w:t>을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포함하고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있다</w:t>
      </w:r>
      <w:r w:rsidRPr="00185502">
        <w:rPr>
          <w:rFonts w:ascii="Arial" w:hAnsi="Arial" w:cs="Arial"/>
          <w:color w:val="000000"/>
          <w:lang w:eastAsia="ko-KR"/>
        </w:rPr>
        <w:t xml:space="preserve">. </w:t>
      </w:r>
      <w:r w:rsidRPr="00185502">
        <w:rPr>
          <w:rFonts w:ascii="Arial" w:hAnsi="Arial" w:cs="Arial"/>
          <w:color w:val="000000"/>
          <w:lang w:eastAsia="ko-KR"/>
        </w:rPr>
        <w:t>옵션으로는</w:t>
      </w:r>
      <w:r w:rsidRPr="00185502">
        <w:rPr>
          <w:rFonts w:ascii="Arial" w:hAnsi="Arial" w:cs="Arial"/>
          <w:color w:val="000000"/>
          <w:lang w:eastAsia="ko-KR"/>
        </w:rPr>
        <w:t xml:space="preserve"> 34 AWG/100</w:t>
      </w:r>
      <w:r w:rsidRPr="00185502">
        <w:rPr>
          <w:rFonts w:ascii="Arial" w:hAnsi="Arial" w:cs="Arial"/>
          <w:color w:val="000000"/>
        </w:rPr>
        <w:t>Ω</w:t>
      </w:r>
      <w:r w:rsidRPr="00185502">
        <w:rPr>
          <w:rFonts w:ascii="Arial" w:hAnsi="Arial" w:cs="Arial"/>
          <w:color w:val="000000"/>
          <w:lang w:eastAsia="ko-KR"/>
        </w:rPr>
        <w:t>, 34 AWG/92</w:t>
      </w:r>
      <w:r w:rsidRPr="00185502">
        <w:rPr>
          <w:rFonts w:ascii="Arial" w:hAnsi="Arial" w:cs="Arial"/>
          <w:color w:val="000000"/>
        </w:rPr>
        <w:t>Ω</w:t>
      </w:r>
      <w:r w:rsidRPr="00185502">
        <w:rPr>
          <w:rFonts w:ascii="Arial" w:hAnsi="Arial" w:cs="Arial"/>
          <w:color w:val="000000"/>
          <w:lang w:eastAsia="ko-KR"/>
        </w:rPr>
        <w:t xml:space="preserve">, 34 AWG </w:t>
      </w:r>
      <w:proofErr w:type="spellStart"/>
      <w:r w:rsidRPr="00185502">
        <w:rPr>
          <w:rFonts w:ascii="Arial" w:hAnsi="Arial" w:cs="Arial"/>
          <w:color w:val="000000"/>
          <w:lang w:eastAsia="ko-KR"/>
        </w:rPr>
        <w:t>ThinaxTM</w:t>
      </w:r>
      <w:proofErr w:type="spellEnd"/>
      <w:r w:rsidRPr="00185502">
        <w:rPr>
          <w:rFonts w:ascii="Arial" w:hAnsi="Arial" w:cs="Arial"/>
          <w:color w:val="000000"/>
          <w:lang w:eastAsia="ko-KR"/>
        </w:rPr>
        <w:t>/92</w:t>
      </w:r>
      <w:r w:rsidRPr="00185502">
        <w:rPr>
          <w:rFonts w:ascii="Arial" w:hAnsi="Arial" w:cs="Arial"/>
          <w:color w:val="000000"/>
        </w:rPr>
        <w:t>Ω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>초고성능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 xml:space="preserve"> 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>케이블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>(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>단면적이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 xml:space="preserve"> 40% 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>더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 xml:space="preserve"> 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>작음</w:t>
      </w:r>
      <w:r w:rsidR="00633073" w:rsidRPr="00185502">
        <w:rPr>
          <w:rFonts w:ascii="Arial" w:hAnsi="Arial" w:cs="Arial"/>
          <w:kern w:val="0"/>
          <w:lang w:eastAsia="ko-KR"/>
          <w14:ligatures w14:val="none"/>
        </w:rPr>
        <w:t>)</w:t>
      </w:r>
      <w:r w:rsidRPr="00185502">
        <w:rPr>
          <w:rFonts w:ascii="Arial" w:hAnsi="Arial" w:cs="Arial"/>
          <w:color w:val="000000"/>
          <w:lang w:eastAsia="ko-KR"/>
        </w:rPr>
        <w:t>등이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있으며</w:t>
      </w:r>
      <w:r w:rsidR="00633073" w:rsidRPr="00185502">
        <w:rPr>
          <w:rFonts w:ascii="Arial" w:hAnsi="Arial" w:cs="Arial"/>
          <w:color w:val="000000"/>
          <w:lang w:eastAsia="ko-KR"/>
        </w:rPr>
        <w:t>,</w:t>
      </w:r>
      <w:r w:rsidRPr="00185502">
        <w:rPr>
          <w:rFonts w:ascii="Arial" w:hAnsi="Arial" w:cs="Arial"/>
          <w:color w:val="000000"/>
          <w:lang w:eastAsia="ko-KR"/>
        </w:rPr>
        <w:t xml:space="preserve"> 92</w:t>
      </w:r>
      <w:r w:rsidRPr="00185502">
        <w:rPr>
          <w:rFonts w:ascii="Arial" w:hAnsi="Arial" w:cs="Arial"/>
          <w:color w:val="000000"/>
        </w:rPr>
        <w:t>Ω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솔루션은</w:t>
      </w:r>
      <w:r w:rsidRPr="00185502">
        <w:rPr>
          <w:rFonts w:ascii="Arial" w:hAnsi="Arial" w:cs="Arial"/>
          <w:color w:val="000000"/>
          <w:lang w:eastAsia="ko-KR"/>
        </w:rPr>
        <w:t xml:space="preserve"> 85</w:t>
      </w:r>
      <w:r w:rsidRPr="00185502">
        <w:rPr>
          <w:rFonts w:ascii="Arial" w:hAnsi="Arial" w:cs="Arial"/>
          <w:color w:val="000000"/>
        </w:rPr>
        <w:t>Ω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및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lastRenderedPageBreak/>
        <w:t>100</w:t>
      </w:r>
      <w:r w:rsidRPr="00185502">
        <w:rPr>
          <w:rFonts w:ascii="Arial" w:hAnsi="Arial" w:cs="Arial"/>
          <w:color w:val="000000"/>
        </w:rPr>
        <w:t>Ω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애플리케이션을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모두</w:t>
      </w:r>
      <w:r w:rsidRPr="00185502">
        <w:rPr>
          <w:rFonts w:ascii="Arial" w:hAnsi="Arial" w:cs="Arial"/>
          <w:color w:val="000000"/>
          <w:lang w:eastAsia="ko-KR"/>
        </w:rPr>
        <w:t xml:space="preserve"> </w:t>
      </w:r>
      <w:r w:rsidRPr="00185502">
        <w:rPr>
          <w:rFonts w:ascii="Arial" w:hAnsi="Arial" w:cs="Arial"/>
          <w:color w:val="000000"/>
          <w:lang w:eastAsia="ko-KR"/>
        </w:rPr>
        <w:t>지원한다</w:t>
      </w:r>
      <w:r w:rsidRPr="00185502">
        <w:rPr>
          <w:rFonts w:ascii="Arial" w:hAnsi="Arial" w:cs="Arial"/>
          <w:color w:val="000000"/>
          <w:lang w:eastAsia="ko-KR"/>
        </w:rPr>
        <w:t>.</w:t>
      </w:r>
      <w:r w:rsidR="00633073" w:rsidRPr="00185502">
        <w:rPr>
          <w:rFonts w:ascii="Arial" w:hAnsi="Arial" w:cs="Arial"/>
          <w:color w:val="000000"/>
          <w:lang w:eastAsia="ko-KR"/>
        </w:rPr>
        <w:br/>
      </w:r>
    </w:p>
    <w:p w14:paraId="5F11978A" w14:textId="5BCE112D" w:rsidR="00633073" w:rsidRPr="00185502" w:rsidRDefault="00620449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color w:val="000000"/>
          <w:sz w:val="22"/>
          <w:szCs w:val="22"/>
          <w:lang w:eastAsia="ko-KR"/>
        </w:rPr>
      </w:pPr>
      <w:proofErr w:type="spellStart"/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삼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텍의</w:t>
      </w:r>
      <w:proofErr w:type="spellEnd"/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proofErr w:type="spellStart"/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>NovaRay</w:t>
      </w:r>
      <w:proofErr w:type="spellEnd"/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케이블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어셈블리는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현재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재고가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있으며</w:t>
      </w:r>
      <w:r w:rsidR="003E7DA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,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proofErr w:type="spellStart"/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삼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텍에서</w:t>
      </w:r>
      <w:proofErr w:type="spellEnd"/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직접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또는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공인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대리점을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통해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구매할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수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있다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.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설계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지원이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필요한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경우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> </w:t>
      </w:r>
      <w:hyperlink r:id="rId12" w:tgtFrame="_blank" w:history="1">
        <w:r w:rsidR="00633073" w:rsidRPr="00185502">
          <w:rPr>
            <w:rStyle w:val="a3"/>
            <w:rFonts w:ascii="Arial" w:hAnsi="Arial" w:cs="Arial"/>
            <w:color w:val="1E76DC"/>
            <w:sz w:val="22"/>
            <w:szCs w:val="22"/>
            <w:u w:val="none"/>
            <w:lang w:eastAsia="ko-KR"/>
          </w:rPr>
          <w:t>sig@samtec.com</w:t>
        </w:r>
      </w:hyperlink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으로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문의하면</w:t>
      </w:r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proofErr w:type="spellStart"/>
      <w:r w:rsidR="000A7160">
        <w:rPr>
          <w:rFonts w:ascii="맑은 고딕" w:eastAsia="맑은 고딕" w:hAnsi="맑은 고딕" w:cs="맑은 고딕" w:hint="eastAsia"/>
          <w:color w:val="000000"/>
          <w:sz w:val="22"/>
          <w:szCs w:val="22"/>
          <w:lang w:eastAsia="ko-KR"/>
        </w:rPr>
        <w:t>삼텍</w:t>
      </w:r>
      <w:r w:rsidR="00633073"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의</w:t>
      </w:r>
      <w:proofErr w:type="spellEnd"/>
      <w:r w:rsidR="00633073" w:rsidRPr="00185502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SI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전문가들로부터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도움을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받을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수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>있다</w:t>
      </w:r>
      <w:r w:rsidRPr="00185502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. </w:t>
      </w:r>
    </w:p>
    <w:p w14:paraId="4B17E916" w14:textId="77777777" w:rsidR="003E7DA3" w:rsidRPr="00185502" w:rsidRDefault="003E7DA3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7593026A" w14:textId="77777777" w:rsidR="003E7DA3" w:rsidRPr="00185502" w:rsidRDefault="003E7DA3" w:rsidP="003E7DA3">
      <w:pPr>
        <w:spacing w:after="240"/>
        <w:rPr>
          <w:rFonts w:ascii="Arial" w:eastAsia="맑은 고딕" w:hAnsi="Arial" w:cs="Arial"/>
          <w:b/>
          <w:bCs/>
          <w:shd w:val="clear" w:color="auto" w:fill="FFFFFF"/>
          <w:lang w:eastAsia="ko-KR"/>
        </w:rPr>
      </w:pPr>
      <w:proofErr w:type="spellStart"/>
      <w:r w:rsidRPr="00185502">
        <w:rPr>
          <w:rFonts w:ascii="Arial" w:eastAsia="맑은 고딕" w:hAnsi="Arial" w:cs="Arial"/>
          <w:b/>
          <w:lang w:eastAsia="ko-KR"/>
        </w:rPr>
        <w:t>삼텍</w:t>
      </w:r>
      <w:proofErr w:type="spellEnd"/>
      <w:r w:rsidRPr="00185502">
        <w:rPr>
          <w:rFonts w:ascii="Arial" w:eastAsia="맑은 고딕" w:hAnsi="Arial" w:cs="Arial"/>
          <w:b/>
          <w:lang w:eastAsia="ko-KR"/>
        </w:rPr>
        <w:t>(</w:t>
      </w:r>
      <w:proofErr w:type="spellStart"/>
      <w:r w:rsidRPr="0018550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Samtec</w:t>
      </w:r>
      <w:proofErr w:type="spellEnd"/>
      <w:r w:rsidRPr="0018550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, Inc.) </w:t>
      </w:r>
      <w:r w:rsidRPr="0018550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회사</w:t>
      </w:r>
      <w:r w:rsidRPr="0018550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소개</w:t>
      </w:r>
    </w:p>
    <w:p w14:paraId="46EAAD19" w14:textId="77777777" w:rsidR="00AD2499" w:rsidRPr="00185502" w:rsidRDefault="003E7DA3" w:rsidP="003E7DA3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1976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년에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설립된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보드간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(board-to-board),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케이블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미드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보드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패널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광학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정밀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RF,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유연한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스태킹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마이크로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/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러기드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부품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케이블을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포함한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다양한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전자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솔루션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라인을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제공하는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억달러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규모의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비상장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제조기업이다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삼텍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테크놀로지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센터는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베어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다이에서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100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미터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떨어진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인터페이스까지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그리고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그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사이의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모든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지점에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이르는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시스템의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성능과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비용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두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가지를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모두를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최적화시키는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기술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전략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제품을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개발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최첨단화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하는데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전념하고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전세계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40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여곳의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지사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운영과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125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개국에서의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제품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판매를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통해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뛰어난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고객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서비스를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실천하며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글로벌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시장에서의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입지를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다지고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</w:p>
    <w:p w14:paraId="2D79D8B9" w14:textId="555C09A4" w:rsidR="003E7DA3" w:rsidRPr="00185502" w:rsidRDefault="003E7DA3" w:rsidP="003E7DA3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상세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정보는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hyperlink r:id="rId13" w:history="1">
        <w:r w:rsidRPr="00185502">
          <w:rPr>
            <w:rStyle w:val="a3"/>
            <w:rFonts w:ascii="Arial" w:eastAsia="맑은 고딕" w:hAnsi="Arial" w:cs="Arial"/>
            <w:lang w:eastAsia="ko-KR"/>
          </w:rPr>
          <w:t>http://www.samtec.com</w:t>
        </w:r>
      </w:hyperlink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참조</w:t>
      </w:r>
      <w:r w:rsidRPr="00185502">
        <w:rPr>
          <w:rFonts w:ascii="Arial" w:eastAsia="맑은 고딕" w:hAnsi="Arial" w:cs="Arial"/>
          <w:bCs/>
          <w:shd w:val="clear" w:color="auto" w:fill="FFFFFF"/>
          <w:lang w:eastAsia="ko-KR"/>
        </w:rPr>
        <w:t>.</w:t>
      </w:r>
    </w:p>
    <w:p w14:paraId="367BEBBA" w14:textId="77777777" w:rsidR="003E7DA3" w:rsidRPr="00185502" w:rsidRDefault="003E7DA3" w:rsidP="003E7DA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85502">
        <w:rPr>
          <w:rStyle w:val="a6"/>
          <w:rFonts w:ascii="Arial" w:hAnsi="Arial" w:cs="Arial"/>
          <w:color w:val="222222"/>
          <w:sz w:val="22"/>
          <w:szCs w:val="22"/>
        </w:rPr>
        <w:t>Samtec</w:t>
      </w:r>
      <w:proofErr w:type="spellEnd"/>
      <w:r w:rsidRPr="00185502">
        <w:rPr>
          <w:rStyle w:val="a6"/>
          <w:rFonts w:ascii="Arial" w:hAnsi="Arial" w:cs="Arial"/>
          <w:color w:val="222222"/>
          <w:sz w:val="22"/>
          <w:szCs w:val="22"/>
        </w:rPr>
        <w:t>, Inc.</w:t>
      </w:r>
      <w:r w:rsidRPr="00185502">
        <w:rPr>
          <w:rFonts w:ascii="Arial" w:hAnsi="Arial" w:cs="Arial"/>
          <w:b/>
          <w:bCs/>
          <w:color w:val="222222"/>
          <w:sz w:val="22"/>
          <w:szCs w:val="22"/>
        </w:rPr>
        <w:br/>
      </w:r>
      <w:r w:rsidRPr="00185502">
        <w:rPr>
          <w:rStyle w:val="a6"/>
          <w:rFonts w:ascii="Arial" w:hAnsi="Arial" w:cs="Arial"/>
          <w:color w:val="222222"/>
          <w:sz w:val="22"/>
          <w:szCs w:val="22"/>
        </w:rPr>
        <w:t>P.O. Box 1147</w:t>
      </w:r>
      <w:r w:rsidRPr="00185502">
        <w:rPr>
          <w:rFonts w:ascii="Arial" w:hAnsi="Arial" w:cs="Arial"/>
          <w:b/>
          <w:bCs/>
          <w:color w:val="222222"/>
          <w:sz w:val="22"/>
          <w:szCs w:val="22"/>
        </w:rPr>
        <w:br/>
      </w:r>
      <w:r w:rsidRPr="00185502">
        <w:rPr>
          <w:rStyle w:val="a6"/>
          <w:rFonts w:ascii="Arial" w:hAnsi="Arial" w:cs="Arial"/>
          <w:color w:val="222222"/>
          <w:sz w:val="22"/>
          <w:szCs w:val="22"/>
        </w:rPr>
        <w:t>New Albany, IN 47151-1147</w:t>
      </w:r>
      <w:r w:rsidRPr="00185502">
        <w:rPr>
          <w:rFonts w:ascii="Arial" w:hAnsi="Arial" w:cs="Arial"/>
          <w:b/>
          <w:bCs/>
          <w:color w:val="222222"/>
          <w:sz w:val="22"/>
          <w:szCs w:val="22"/>
        </w:rPr>
        <w:br/>
      </w:r>
      <w:r w:rsidRPr="00185502">
        <w:rPr>
          <w:rStyle w:val="a6"/>
          <w:rFonts w:ascii="Arial" w:hAnsi="Arial" w:cs="Arial"/>
          <w:color w:val="222222"/>
          <w:sz w:val="22"/>
          <w:szCs w:val="22"/>
        </w:rPr>
        <w:t>USA</w:t>
      </w:r>
      <w:r w:rsidRPr="00185502">
        <w:rPr>
          <w:rFonts w:ascii="Arial" w:hAnsi="Arial" w:cs="Arial"/>
          <w:b/>
          <w:bCs/>
          <w:color w:val="222222"/>
          <w:sz w:val="22"/>
          <w:szCs w:val="22"/>
        </w:rPr>
        <w:br/>
      </w:r>
      <w:r w:rsidRPr="00185502">
        <w:rPr>
          <w:rStyle w:val="a6"/>
          <w:rFonts w:ascii="Arial" w:hAnsi="Arial" w:cs="Arial"/>
          <w:color w:val="222222"/>
          <w:sz w:val="22"/>
          <w:szCs w:val="22"/>
        </w:rPr>
        <w:t xml:space="preserve">Phone: </w:t>
      </w:r>
    </w:p>
    <w:p w14:paraId="4B0F1317" w14:textId="77777777" w:rsidR="003E7DA3" w:rsidRPr="00185502" w:rsidRDefault="003E7DA3" w:rsidP="003E7DA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85502">
        <w:rPr>
          <w:rStyle w:val="a6"/>
          <w:rFonts w:ascii="Arial" w:hAnsi="Arial" w:cs="Arial"/>
          <w:color w:val="222222"/>
          <w:sz w:val="22"/>
          <w:szCs w:val="22"/>
        </w:rPr>
        <w:t>1-800-SAMTEC-9 (800-726-8329)</w:t>
      </w:r>
    </w:p>
    <w:p w14:paraId="47F74EB3" w14:textId="1F66DFA5" w:rsidR="003E7DA3" w:rsidRPr="00185502" w:rsidRDefault="00AD2499" w:rsidP="00B50CFD">
      <w:pPr>
        <w:pStyle w:val="a5"/>
        <w:spacing w:before="240" w:beforeAutospacing="0" w:after="240" w:afterAutospacing="0"/>
        <w:rPr>
          <w:rStyle w:val="a3"/>
          <w:rFonts w:ascii="Arial" w:eastAsiaTheme="minorEastAsia" w:hAnsi="Arial" w:cs="Arial"/>
          <w:b/>
          <w:bCs/>
          <w:sz w:val="22"/>
          <w:szCs w:val="22"/>
          <w:lang w:eastAsia="ko-KR"/>
        </w:rPr>
      </w:pPr>
      <w:hyperlink r:id="rId14" w:tgtFrame="_blank" w:history="1">
        <w:r w:rsidRPr="00185502">
          <w:rPr>
            <w:rStyle w:val="a3"/>
            <w:rFonts w:ascii="Arial" w:hAnsi="Arial" w:cs="Arial"/>
            <w:b/>
            <w:bCs/>
            <w:sz w:val="22"/>
            <w:szCs w:val="22"/>
          </w:rPr>
          <w:t>www.samtec.com/media-room</w:t>
        </w:r>
      </w:hyperlink>
    </w:p>
    <w:p w14:paraId="3012C8A6" w14:textId="18A91254" w:rsidR="00AD2499" w:rsidRPr="00185502" w:rsidRDefault="00AD2499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sz w:val="22"/>
          <w:szCs w:val="22"/>
          <w:lang w:eastAsia="ko-KR"/>
        </w:rPr>
      </w:pPr>
      <w:proofErr w:type="spellStart"/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삼텍의</w:t>
      </w:r>
      <w:proofErr w:type="spellEnd"/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홍보팀은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세계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언론인들과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함께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흥미롭고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혁신적인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이야기를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나누는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것을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환영합니다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.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언론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/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매체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관계자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분들은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 </w:t>
      </w:r>
      <w:hyperlink r:id="rId15" w:tgtFrame="_blank" w:history="1">
        <w:r w:rsidRPr="00185502">
          <w:rPr>
            <w:rFonts w:ascii="Arial" w:eastAsiaTheme="minorEastAsia" w:hAnsi="Arial" w:cs="Arial"/>
            <w:color w:val="1E76DC"/>
            <w:kern w:val="2"/>
            <w:sz w:val="22"/>
            <w:szCs w:val="22"/>
            <w:u w:val="single"/>
            <w:lang w:eastAsia="ko-KR"/>
            <w14:ligatures w14:val="standardContextual"/>
          </w:rPr>
          <w:t>mediaroom@samtec.com</w:t>
        </w:r>
      </w:hyperlink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으로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문의사항과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관련한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이메일을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보내주세요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.</w:t>
      </w:r>
    </w:p>
    <w:sectPr w:rsidR="00AD2499" w:rsidRPr="0018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9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4607A"/>
    <w:rsid w:val="000559DB"/>
    <w:rsid w:val="00073087"/>
    <w:rsid w:val="00076884"/>
    <w:rsid w:val="000A7160"/>
    <w:rsid w:val="000D22EC"/>
    <w:rsid w:val="000D6A60"/>
    <w:rsid w:val="000E0C6C"/>
    <w:rsid w:val="0011206E"/>
    <w:rsid w:val="00185502"/>
    <w:rsid w:val="00191616"/>
    <w:rsid w:val="00195686"/>
    <w:rsid w:val="001B0244"/>
    <w:rsid w:val="001C0DB2"/>
    <w:rsid w:val="001E3232"/>
    <w:rsid w:val="001E351E"/>
    <w:rsid w:val="00245CEC"/>
    <w:rsid w:val="002B7157"/>
    <w:rsid w:val="002C2044"/>
    <w:rsid w:val="00350C5B"/>
    <w:rsid w:val="00364503"/>
    <w:rsid w:val="00372379"/>
    <w:rsid w:val="003917B2"/>
    <w:rsid w:val="003A79E9"/>
    <w:rsid w:val="003A7F20"/>
    <w:rsid w:val="003C4A4B"/>
    <w:rsid w:val="003E7DA3"/>
    <w:rsid w:val="003F2E5D"/>
    <w:rsid w:val="004069C9"/>
    <w:rsid w:val="0049182B"/>
    <w:rsid w:val="00494682"/>
    <w:rsid w:val="004B399E"/>
    <w:rsid w:val="004D0CC7"/>
    <w:rsid w:val="00501226"/>
    <w:rsid w:val="00525762"/>
    <w:rsid w:val="00552E4C"/>
    <w:rsid w:val="00571A02"/>
    <w:rsid w:val="00576FEB"/>
    <w:rsid w:val="0058691B"/>
    <w:rsid w:val="00591F61"/>
    <w:rsid w:val="005E7104"/>
    <w:rsid w:val="00620449"/>
    <w:rsid w:val="00633073"/>
    <w:rsid w:val="006A426A"/>
    <w:rsid w:val="006D2888"/>
    <w:rsid w:val="007238CA"/>
    <w:rsid w:val="007300A8"/>
    <w:rsid w:val="0075373E"/>
    <w:rsid w:val="007E19BD"/>
    <w:rsid w:val="00855A8C"/>
    <w:rsid w:val="0088038E"/>
    <w:rsid w:val="00880BAD"/>
    <w:rsid w:val="00886C5E"/>
    <w:rsid w:val="0088799B"/>
    <w:rsid w:val="008A1026"/>
    <w:rsid w:val="008A1FFA"/>
    <w:rsid w:val="008A61DD"/>
    <w:rsid w:val="008B0C40"/>
    <w:rsid w:val="008F449E"/>
    <w:rsid w:val="00915431"/>
    <w:rsid w:val="00932324"/>
    <w:rsid w:val="0095571C"/>
    <w:rsid w:val="00960E20"/>
    <w:rsid w:val="0096693F"/>
    <w:rsid w:val="0097216A"/>
    <w:rsid w:val="00974A65"/>
    <w:rsid w:val="0097697A"/>
    <w:rsid w:val="009806FA"/>
    <w:rsid w:val="009B51A7"/>
    <w:rsid w:val="009F7733"/>
    <w:rsid w:val="00A37C31"/>
    <w:rsid w:val="00A7019D"/>
    <w:rsid w:val="00A93420"/>
    <w:rsid w:val="00AA569D"/>
    <w:rsid w:val="00AA618D"/>
    <w:rsid w:val="00AD2499"/>
    <w:rsid w:val="00AD499C"/>
    <w:rsid w:val="00AF1BF4"/>
    <w:rsid w:val="00B07919"/>
    <w:rsid w:val="00B2411A"/>
    <w:rsid w:val="00B32572"/>
    <w:rsid w:val="00B50CFD"/>
    <w:rsid w:val="00B5482F"/>
    <w:rsid w:val="00B67769"/>
    <w:rsid w:val="00B70F7F"/>
    <w:rsid w:val="00B950F3"/>
    <w:rsid w:val="00C312C3"/>
    <w:rsid w:val="00C5666A"/>
    <w:rsid w:val="00C877FC"/>
    <w:rsid w:val="00CC263D"/>
    <w:rsid w:val="00CE6FA7"/>
    <w:rsid w:val="00D1457A"/>
    <w:rsid w:val="00D571B6"/>
    <w:rsid w:val="00D87F3E"/>
    <w:rsid w:val="00D97A9A"/>
    <w:rsid w:val="00DB1BF7"/>
    <w:rsid w:val="00E06D73"/>
    <w:rsid w:val="00E1569F"/>
    <w:rsid w:val="00E21BD1"/>
    <w:rsid w:val="00E371F4"/>
    <w:rsid w:val="00E41CB4"/>
    <w:rsid w:val="00E533A4"/>
    <w:rsid w:val="00E70DA5"/>
    <w:rsid w:val="00EB24D2"/>
    <w:rsid w:val="00EB30B5"/>
    <w:rsid w:val="00ED5200"/>
    <w:rsid w:val="00EE2C8A"/>
    <w:rsid w:val="00F067E4"/>
    <w:rsid w:val="00F70DDB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7B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5">
    <w:name w:val="Normal (Web)"/>
    <w:basedOn w:val="a"/>
    <w:uiPriority w:val="99"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50CFD"/>
    <w:rPr>
      <w:b/>
      <w:bCs/>
    </w:rPr>
  </w:style>
  <w:style w:type="character" w:styleId="a7">
    <w:name w:val="Emphasis"/>
    <w:basedOn w:val="a0"/>
    <w:uiPriority w:val="20"/>
    <w:qFormat/>
    <w:rsid w:val="00B50CFD"/>
    <w:rPr>
      <w:i/>
      <w:iCs/>
    </w:rPr>
  </w:style>
  <w:style w:type="paragraph" w:styleId="a8">
    <w:name w:val="List Paragraph"/>
    <w:basedOn w:val="a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a9">
    <w:name w:val="Unresolved Mention"/>
    <w:basedOn w:val="a0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3F2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fqsfp" TargetMode="External"/><Relationship Id="rId13" Type="http://schemas.openxmlformats.org/officeDocument/2006/relationships/hyperlink" Target="http://www.sam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connectors/high-speed-board-to-board/high-density-arrays/novaray" TargetMode="External"/><Relationship Id="rId12" Type="http://schemas.openxmlformats.org/officeDocument/2006/relationships/hyperlink" Target="mailto:sig@samte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mtec.com/connectors/high-speed-board-to-board/high-density-arrays/novaray" TargetMode="External"/><Relationship Id="rId11" Type="http://schemas.openxmlformats.org/officeDocument/2006/relationships/hyperlink" Target="https://www.samtec.com/connectors/backplane/high-speed-backplane-systems/novaray-backplane" TargetMode="External"/><Relationship Id="rId5" Type="http://schemas.openxmlformats.org/officeDocument/2006/relationships/hyperlink" Target="https://www.samtec.com/products/nvac" TargetMode="External"/><Relationship Id="rId15" Type="http://schemas.openxmlformats.org/officeDocument/2006/relationships/hyperlink" Target="mailto:mediaroom@samtec.com" TargetMode="External"/><Relationship Id="rId10" Type="http://schemas.openxmlformats.org/officeDocument/2006/relationships/hyperlink" Target="https://www.samtec.com/connectors/backplane/high-speed-backplane-systems/exam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cables/panel/high-speed/novaray-io" TargetMode="External"/><Relationship Id="rId14" Type="http://schemas.openxmlformats.org/officeDocument/2006/relationships/hyperlink" Target="https://www.samtec.com/media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Desiree Park</cp:lastModifiedBy>
  <cp:revision>2</cp:revision>
  <dcterms:created xsi:type="dcterms:W3CDTF">2024-05-23T01:47:00Z</dcterms:created>
  <dcterms:modified xsi:type="dcterms:W3CDTF">2024-05-23T01:47:00Z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</Properties>
</file>