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DF35" w14:textId="77777777" w:rsidR="00D156F2" w:rsidRDefault="00D156F2" w:rsidP="006B1B15">
      <w:pPr>
        <w:rPr>
          <w:rFonts w:ascii="맑은 고딕" w:eastAsia="맑은 고딕" w:hAnsi="맑은 고딕"/>
          <w:b/>
          <w:bCs/>
          <w:sz w:val="28"/>
          <w:szCs w:val="28"/>
          <w:lang w:eastAsia="ko-KR"/>
        </w:rPr>
      </w:pPr>
    </w:p>
    <w:p w14:paraId="1DFA9E6C" w14:textId="3BED6A5A" w:rsidR="006B1B15" w:rsidRPr="00CA663F" w:rsidRDefault="006B1B15" w:rsidP="006B1B15">
      <w:pPr>
        <w:rPr>
          <w:rFonts w:ascii="맑은 고딕" w:eastAsia="맑은 고딕" w:hAnsi="맑은 고딕"/>
          <w:b/>
          <w:bCs/>
          <w:sz w:val="28"/>
          <w:szCs w:val="28"/>
          <w:lang w:eastAsia="ko-KR"/>
        </w:rPr>
      </w:pPr>
      <w:proofErr w:type="spellStart"/>
      <w:r w:rsidRPr="00CA663F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>삼텍</w:t>
      </w:r>
      <w:proofErr w:type="spellEnd"/>
      <w:r w:rsidRPr="00CA663F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 xml:space="preserve">, </w:t>
      </w:r>
      <w:proofErr w:type="spellStart"/>
      <w:r w:rsidRPr="00CA663F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>일렉트로니카</w:t>
      </w:r>
      <w:proofErr w:type="spellEnd"/>
      <w:r w:rsidRPr="00CA663F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 xml:space="preserve"> 2024에서 고성능 </w:t>
      </w:r>
      <w:proofErr w:type="spellStart"/>
      <w:r w:rsidRPr="00CA663F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>인터커넥트</w:t>
      </w:r>
      <w:proofErr w:type="spellEnd"/>
      <w:r w:rsidRPr="00CA663F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 xml:space="preserve"> 선보여  </w:t>
      </w:r>
    </w:p>
    <w:p w14:paraId="00DB42E8" w14:textId="14705712" w:rsidR="006B1B15" w:rsidRPr="00CA663F" w:rsidRDefault="006B1B15" w:rsidP="006B1B15">
      <w:pPr>
        <w:rPr>
          <w:rFonts w:ascii="맑은 고딕" w:eastAsia="맑은 고딕" w:hAnsi="맑은 고딕"/>
          <w:i/>
          <w:iCs/>
          <w:lang w:eastAsia="ko-KR"/>
        </w:rPr>
      </w:pPr>
      <w:r w:rsidRPr="00CA663F">
        <w:rPr>
          <w:rFonts w:ascii="맑은 고딕" w:eastAsia="맑은 고딕" w:hAnsi="맑은 고딕" w:hint="eastAsia"/>
          <w:i/>
          <w:iCs/>
          <w:lang w:eastAsia="ko-KR"/>
        </w:rPr>
        <w:t xml:space="preserve">부스 B2-219 및 B2-119에서 고객 미팅과 고밀도 광, 구리 및 RF </w:t>
      </w:r>
      <w:proofErr w:type="spellStart"/>
      <w:r w:rsidRPr="00CA663F">
        <w:rPr>
          <w:rFonts w:ascii="맑은 고딕" w:eastAsia="맑은 고딕" w:hAnsi="맑은 고딕" w:hint="eastAsia"/>
          <w:i/>
          <w:iCs/>
          <w:lang w:eastAsia="ko-KR"/>
        </w:rPr>
        <w:t>인터커넥트를</w:t>
      </w:r>
      <w:proofErr w:type="spellEnd"/>
      <w:r w:rsidRPr="00CA663F">
        <w:rPr>
          <w:rFonts w:ascii="맑은 고딕" w:eastAsia="맑은 고딕" w:hAnsi="맑은 고딕" w:hint="eastAsia"/>
          <w:i/>
          <w:iCs/>
          <w:lang w:eastAsia="ko-KR"/>
        </w:rPr>
        <w:t xml:space="preserve"> 시연할 예정</w:t>
      </w:r>
    </w:p>
    <w:p w14:paraId="3C81084B" w14:textId="77777777" w:rsidR="007A6D67" w:rsidRPr="00D156F2" w:rsidRDefault="007A6D67" w:rsidP="00D156F2">
      <w:pPr>
        <w:spacing w:line="240" w:lineRule="auto"/>
        <w:rPr>
          <w:rFonts w:ascii="Arial" w:eastAsia="맑은 고딕" w:hAnsi="Arial" w:cs="Arial"/>
          <w:sz w:val="20"/>
          <w:szCs w:val="20"/>
          <w:lang w:eastAsia="ko-KR"/>
        </w:rPr>
      </w:pPr>
    </w:p>
    <w:p w14:paraId="282321D8" w14:textId="53AD5ACB" w:rsidR="006D0F37" w:rsidRPr="00D156F2" w:rsidRDefault="00AF4022" w:rsidP="00D156F2">
      <w:pPr>
        <w:spacing w:line="240" w:lineRule="auto"/>
        <w:rPr>
          <w:rFonts w:ascii="Arial" w:eastAsia="맑은 고딕" w:hAnsi="Arial" w:cs="Arial"/>
          <w:sz w:val="20"/>
          <w:szCs w:val="20"/>
          <w:lang w:eastAsia="ko-KR"/>
        </w:rPr>
      </w:pPr>
      <w:r w:rsidRPr="00D156F2">
        <w:rPr>
          <w:rFonts w:ascii="Arial" w:eastAsia="맑은 고딕" w:hAnsi="Arial" w:cs="Arial"/>
          <w:sz w:val="20"/>
          <w:szCs w:val="20"/>
          <w:lang w:eastAsia="ko-KR"/>
        </w:rPr>
        <w:t>2024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년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10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월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xx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일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[</w:t>
      </w:r>
      <w:r w:rsidR="0044424C" w:rsidRPr="00D156F2">
        <w:rPr>
          <w:rFonts w:ascii="Arial" w:eastAsia="맑은 고딕" w:hAnsi="Arial" w:cs="Arial"/>
          <w:sz w:val="20"/>
          <w:szCs w:val="20"/>
          <w:lang w:eastAsia="ko-KR"/>
        </w:rPr>
        <w:t>미국</w:t>
      </w:r>
      <w:r w:rsidR="0044424C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44424C" w:rsidRPr="00D156F2">
        <w:rPr>
          <w:rFonts w:ascii="Arial" w:eastAsia="맑은 고딕" w:hAnsi="Arial" w:cs="Arial"/>
          <w:sz w:val="20"/>
          <w:szCs w:val="20"/>
          <w:lang w:eastAsia="ko-KR"/>
        </w:rPr>
        <w:t>인디애나</w:t>
      </w:r>
      <w:r w:rsidR="0044424C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44424C" w:rsidRPr="00D156F2">
        <w:rPr>
          <w:rFonts w:ascii="Arial" w:eastAsia="맑은 고딕" w:hAnsi="Arial" w:cs="Arial"/>
          <w:sz w:val="20"/>
          <w:szCs w:val="20"/>
          <w:lang w:eastAsia="ko-KR"/>
        </w:rPr>
        <w:t>주</w:t>
      </w:r>
      <w:r w:rsidR="0044424C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D156F2">
        <w:rPr>
          <w:rFonts w:ascii="Arial" w:eastAsia="맑은 고딕" w:hAnsi="Arial" w:cs="Arial"/>
          <w:sz w:val="20"/>
          <w:szCs w:val="20"/>
          <w:lang w:eastAsia="ko-KR"/>
        </w:rPr>
        <w:t>뉴</w:t>
      </w:r>
      <w:r w:rsidR="0044424C" w:rsidRPr="00D156F2">
        <w:rPr>
          <w:rFonts w:ascii="Arial" w:eastAsia="맑은 고딕" w:hAnsi="Arial" w:cs="Arial"/>
          <w:sz w:val="20"/>
          <w:szCs w:val="20"/>
          <w:lang w:eastAsia="ko-KR"/>
        </w:rPr>
        <w:t>올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버니</w:t>
      </w:r>
      <w:proofErr w:type="spellEnd"/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]--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커넥터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업계의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리더인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D156F2">
        <w:rPr>
          <w:rFonts w:ascii="Arial" w:eastAsia="맑은 고딕" w:hAnsi="Arial" w:cs="Arial"/>
          <w:sz w:val="20"/>
          <w:szCs w:val="20"/>
          <w:lang w:eastAsia="ko-KR"/>
        </w:rPr>
        <w:t>삼텍</w:t>
      </w:r>
      <w:proofErr w:type="spellEnd"/>
      <w:r w:rsidRPr="00D156F2">
        <w:rPr>
          <w:rFonts w:ascii="Arial" w:eastAsia="맑은 고딕" w:hAnsi="Arial" w:cs="Arial"/>
          <w:sz w:val="20"/>
          <w:szCs w:val="20"/>
          <w:lang w:eastAsia="ko-KR"/>
        </w:rPr>
        <w:t>(</w:t>
      </w:r>
      <w:proofErr w:type="spellStart"/>
      <w:r w:rsidRPr="00D156F2">
        <w:rPr>
          <w:rFonts w:ascii="Arial" w:eastAsia="맑은 고딕" w:hAnsi="Arial" w:cs="Arial"/>
          <w:sz w:val="20"/>
          <w:szCs w:val="20"/>
          <w:lang w:eastAsia="ko-KR"/>
        </w:rPr>
        <w:t>Samtec</w:t>
      </w:r>
      <w:proofErr w:type="spellEnd"/>
      <w:r w:rsidRPr="00D156F2">
        <w:rPr>
          <w:rFonts w:ascii="Arial" w:eastAsia="맑은 고딕" w:hAnsi="Arial" w:cs="Arial"/>
          <w:sz w:val="20"/>
          <w:szCs w:val="20"/>
          <w:lang w:eastAsia="ko-KR"/>
        </w:rPr>
        <w:t>)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은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오는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11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월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12-15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일까지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C262CC" w:rsidRPr="00D156F2">
        <w:rPr>
          <w:rFonts w:ascii="Arial" w:eastAsia="맑은 고딕" w:hAnsi="Arial" w:cs="Arial"/>
          <w:sz w:val="20"/>
          <w:szCs w:val="20"/>
          <w:lang w:eastAsia="ko-KR"/>
        </w:rPr>
        <w:t>독일</w:t>
      </w:r>
      <w:r w:rsidR="00C262CC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C262CC" w:rsidRPr="00D156F2">
        <w:rPr>
          <w:rFonts w:ascii="Arial" w:eastAsia="맑은 고딕" w:hAnsi="Arial" w:cs="Arial"/>
          <w:sz w:val="20"/>
          <w:szCs w:val="20"/>
          <w:lang w:eastAsia="ko-KR"/>
        </w:rPr>
        <w:t>뮌헨에서</w:t>
      </w:r>
      <w:r w:rsidR="00C262CC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3B51F0" w:rsidRPr="00D156F2">
        <w:rPr>
          <w:rFonts w:ascii="Arial" w:eastAsia="맑은 고딕" w:hAnsi="Arial" w:cs="Arial"/>
          <w:sz w:val="20"/>
          <w:szCs w:val="20"/>
          <w:lang w:eastAsia="ko-KR"/>
        </w:rPr>
        <w:t>나흘간</w:t>
      </w:r>
      <w:r w:rsidR="003B51F0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593D19" w:rsidRPr="00D156F2">
        <w:rPr>
          <w:rFonts w:ascii="Arial" w:eastAsia="맑은 고딕" w:hAnsi="Arial" w:cs="Arial"/>
          <w:sz w:val="20"/>
          <w:szCs w:val="20"/>
          <w:lang w:eastAsia="ko-KR"/>
        </w:rPr>
        <w:t>개최되는</w:t>
      </w:r>
      <w:r w:rsidR="00593D19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세계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최고의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전자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산업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박람회인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일렉트로니카</w:t>
      </w:r>
      <w:proofErr w:type="spellEnd"/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(E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lectronica 2024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)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에서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차세대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고성능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광학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구리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인터커넥트</w:t>
      </w:r>
      <w:proofErr w:type="spellEnd"/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솔루션을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시연할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예정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이다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. </w:t>
      </w:r>
      <w:proofErr w:type="spellStart"/>
      <w:r w:rsidR="003B51F0" w:rsidRPr="00D156F2">
        <w:rPr>
          <w:rFonts w:ascii="Arial" w:eastAsia="맑은 고딕" w:hAnsi="Arial" w:cs="Arial"/>
          <w:sz w:val="20"/>
          <w:szCs w:val="20"/>
          <w:lang w:eastAsia="ko-KR"/>
        </w:rPr>
        <w:t>일렉트로니</w:t>
      </w:r>
      <w:r w:rsidR="00C262CC" w:rsidRPr="00D156F2">
        <w:rPr>
          <w:rFonts w:ascii="Arial" w:eastAsia="맑은 고딕" w:hAnsi="Arial" w:cs="Arial"/>
          <w:sz w:val="20"/>
          <w:szCs w:val="20"/>
          <w:lang w:eastAsia="ko-KR"/>
        </w:rPr>
        <w:t>카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는</w:t>
      </w:r>
      <w:proofErr w:type="spellEnd"/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전자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산업의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모든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분야에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대한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포괄적인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제품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기술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업데이트</w:t>
      </w:r>
      <w:r w:rsidR="003D0837" w:rsidRPr="00D156F2">
        <w:rPr>
          <w:rFonts w:ascii="Arial" w:eastAsia="맑은 고딕" w:hAnsi="Arial" w:cs="Arial"/>
          <w:sz w:val="20"/>
          <w:szCs w:val="20"/>
          <w:lang w:eastAsia="ko-KR"/>
        </w:rPr>
        <w:t>를</w:t>
      </w:r>
      <w:r w:rsidR="003D08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3D0837" w:rsidRPr="00D156F2">
        <w:rPr>
          <w:rFonts w:ascii="Arial" w:eastAsia="맑은 고딕" w:hAnsi="Arial" w:cs="Arial"/>
          <w:sz w:val="20"/>
          <w:szCs w:val="20"/>
          <w:lang w:eastAsia="ko-KR"/>
        </w:rPr>
        <w:t>접할</w:t>
      </w:r>
      <w:r w:rsidR="003D08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3D0837" w:rsidRPr="00D156F2">
        <w:rPr>
          <w:rFonts w:ascii="Arial" w:eastAsia="맑은 고딕" w:hAnsi="Arial" w:cs="Arial"/>
          <w:sz w:val="20"/>
          <w:szCs w:val="20"/>
          <w:lang w:eastAsia="ko-KR"/>
        </w:rPr>
        <w:t>수</w:t>
      </w:r>
      <w:r w:rsidR="003D08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3D0837" w:rsidRPr="00D156F2">
        <w:rPr>
          <w:rFonts w:ascii="Arial" w:eastAsia="맑은 고딕" w:hAnsi="Arial" w:cs="Arial"/>
          <w:sz w:val="20"/>
          <w:szCs w:val="20"/>
          <w:lang w:eastAsia="ko-KR"/>
        </w:rPr>
        <w:t>있는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행사로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, 2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년마다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개최되며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전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세계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100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개국</w:t>
      </w:r>
      <w:r w:rsidR="00593D19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593D19" w:rsidRPr="00D156F2">
        <w:rPr>
          <w:rFonts w:ascii="Arial" w:eastAsia="맑은 고딕" w:hAnsi="Arial" w:cs="Arial"/>
          <w:sz w:val="20"/>
          <w:szCs w:val="20"/>
          <w:lang w:eastAsia="ko-KR"/>
        </w:rPr>
        <w:t>이상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에서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약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70,000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명</w:t>
      </w:r>
      <w:r w:rsidR="00C262CC" w:rsidRPr="00D156F2">
        <w:rPr>
          <w:rFonts w:ascii="Arial" w:eastAsia="맑은 고딕" w:hAnsi="Arial" w:cs="Arial"/>
          <w:sz w:val="20"/>
          <w:szCs w:val="20"/>
          <w:lang w:eastAsia="ko-KR"/>
        </w:rPr>
        <w:t>이</w:t>
      </w:r>
      <w:r w:rsidR="00C262CC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C262CC" w:rsidRPr="00D156F2">
        <w:rPr>
          <w:rFonts w:ascii="Arial" w:eastAsia="맑은 고딕" w:hAnsi="Arial" w:cs="Arial"/>
          <w:sz w:val="20"/>
          <w:szCs w:val="20"/>
          <w:lang w:eastAsia="ko-KR"/>
        </w:rPr>
        <w:t>참석한다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. </w:t>
      </w:r>
      <w:proofErr w:type="spellStart"/>
      <w:r w:rsidR="001E0A58" w:rsidRPr="00D156F2">
        <w:rPr>
          <w:rFonts w:ascii="Arial" w:eastAsia="맑은 고딕" w:hAnsi="Arial" w:cs="Arial"/>
          <w:sz w:val="20"/>
          <w:szCs w:val="20"/>
          <w:lang w:eastAsia="ko-KR"/>
        </w:rPr>
        <w:t>삼텍은</w:t>
      </w:r>
      <w:proofErr w:type="spellEnd"/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="001E0A58" w:rsidRPr="00D156F2">
        <w:rPr>
          <w:rFonts w:ascii="Arial" w:eastAsia="맑은 고딕" w:hAnsi="Arial" w:cs="Arial"/>
          <w:sz w:val="20"/>
          <w:szCs w:val="20"/>
          <w:lang w:eastAsia="ko-KR"/>
        </w:rPr>
        <w:t>일렉트로니카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에</w:t>
      </w:r>
      <w:proofErr w:type="spellEnd"/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정기적으로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참가하</w:t>
      </w:r>
      <w:r w:rsidR="001E0A58" w:rsidRPr="00D156F2">
        <w:rPr>
          <w:rFonts w:ascii="Arial" w:eastAsia="맑은 고딕" w:hAnsi="Arial" w:cs="Arial"/>
          <w:sz w:val="20"/>
          <w:szCs w:val="20"/>
          <w:lang w:eastAsia="ko-KR"/>
        </w:rPr>
        <w:t>고</w:t>
      </w:r>
      <w:r w:rsidR="001E0A5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1E0A58" w:rsidRPr="00D156F2">
        <w:rPr>
          <w:rFonts w:ascii="Arial" w:eastAsia="맑은 고딕" w:hAnsi="Arial" w:cs="Arial"/>
          <w:sz w:val="20"/>
          <w:szCs w:val="20"/>
          <w:lang w:eastAsia="ko-KR"/>
        </w:rPr>
        <w:t>있으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며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올해는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1E0A58" w:rsidRPr="00D156F2">
        <w:rPr>
          <w:rFonts w:ascii="Arial" w:eastAsia="맑은 고딕" w:hAnsi="Arial" w:cs="Arial"/>
          <w:sz w:val="20"/>
          <w:szCs w:val="20"/>
          <w:lang w:eastAsia="ko-KR"/>
        </w:rPr>
        <w:t>업계를</w:t>
      </w:r>
      <w:r w:rsidR="001E0A5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1E0A58" w:rsidRPr="00D156F2">
        <w:rPr>
          <w:rFonts w:ascii="Arial" w:eastAsia="맑은 고딕" w:hAnsi="Arial" w:cs="Arial"/>
          <w:sz w:val="20"/>
          <w:szCs w:val="20"/>
          <w:lang w:eastAsia="ko-KR"/>
        </w:rPr>
        <w:t>선도하는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인터커넥트</w:t>
      </w:r>
      <w:proofErr w:type="spellEnd"/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제품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기술을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실시간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부스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시연을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통해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소개할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예정</w:t>
      </w:r>
      <w:r w:rsidR="001E0A58" w:rsidRPr="00D156F2">
        <w:rPr>
          <w:rFonts w:ascii="Arial" w:eastAsia="맑은 고딕" w:hAnsi="Arial" w:cs="Arial"/>
          <w:sz w:val="20"/>
          <w:szCs w:val="20"/>
          <w:lang w:eastAsia="ko-KR"/>
        </w:rPr>
        <w:t>이다</w:t>
      </w:r>
      <w:r w:rsidR="006D0F37" w:rsidRPr="00D156F2">
        <w:rPr>
          <w:rFonts w:ascii="Arial" w:eastAsia="맑은 고딕" w:hAnsi="Arial" w:cs="Arial"/>
          <w:sz w:val="20"/>
          <w:szCs w:val="20"/>
          <w:lang w:eastAsia="ko-KR"/>
        </w:rPr>
        <w:t>.</w:t>
      </w:r>
    </w:p>
    <w:p w14:paraId="7AD0EACB" w14:textId="7D176571" w:rsidR="00EE0648" w:rsidRPr="00D156F2" w:rsidRDefault="006B1B15" w:rsidP="00D156F2">
      <w:pPr>
        <w:spacing w:before="300" w:after="300" w:line="240" w:lineRule="auto"/>
        <w:rPr>
          <w:rFonts w:ascii="Arial" w:eastAsia="맑은 고딕" w:hAnsi="Arial" w:cs="Arial"/>
          <w:sz w:val="20"/>
          <w:szCs w:val="20"/>
          <w:lang w:eastAsia="ko-KR"/>
        </w:rPr>
      </w:pPr>
      <w:r w:rsidRPr="00D156F2">
        <w:rPr>
          <w:rFonts w:ascii="Arial" w:eastAsia="맑은 고딕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90E382" wp14:editId="2974CD91">
            <wp:simplePos x="0" y="0"/>
            <wp:positionH relativeFrom="column">
              <wp:posOffset>0</wp:posOffset>
            </wp:positionH>
            <wp:positionV relativeFrom="paragraph">
              <wp:posOffset>88176</wp:posOffset>
            </wp:positionV>
            <wp:extent cx="2543578" cy="1695718"/>
            <wp:effectExtent l="0" t="0" r="9525" b="0"/>
            <wp:wrapSquare wrapText="bothSides"/>
            <wp:docPr id="80514422" name="Picture 1" descr="A close-up of a black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26771" name="Picture 1" descr="A close-up of a black devi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78" cy="1695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삼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텍은</w:t>
      </w:r>
      <w:proofErr w:type="spellEnd"/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B2-219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B2-119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부스에서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데이터센터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, AI/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고성능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컴퓨팅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계측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항공우주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/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방위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통신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/</w:t>
      </w:r>
      <w:proofErr w:type="spellStart"/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엣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지</w:t>
      </w:r>
      <w:proofErr w:type="spellEnd"/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애플리케이션에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사용하기에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적합한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최대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224Gbps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110GHz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의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고속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고밀도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인터커넥트를</w:t>
      </w:r>
      <w:proofErr w:type="spellEnd"/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선보일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예정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이다</w:t>
      </w:r>
      <w:r w:rsidR="00EE0648" w:rsidRPr="00D156F2">
        <w:rPr>
          <w:rFonts w:ascii="Arial" w:eastAsia="맑은 고딕" w:hAnsi="Arial" w:cs="Arial"/>
          <w:sz w:val="20"/>
          <w:szCs w:val="20"/>
          <w:lang w:eastAsia="ko-KR"/>
        </w:rPr>
        <w:t>.</w:t>
      </w:r>
    </w:p>
    <w:p w14:paraId="41B120A4" w14:textId="62B1F61F" w:rsidR="006B1B15" w:rsidRPr="00D156F2" w:rsidRDefault="00EE0648" w:rsidP="00D156F2">
      <w:pPr>
        <w:spacing w:before="300" w:after="300" w:line="240" w:lineRule="auto"/>
        <w:rPr>
          <w:rFonts w:ascii="Arial" w:eastAsia="맑은 고딕" w:hAnsi="Arial" w:cs="Arial"/>
          <w:sz w:val="20"/>
          <w:szCs w:val="20"/>
          <w:lang w:eastAsia="ko-KR"/>
        </w:rPr>
      </w:pPr>
      <w:r w:rsidRPr="00D156F2">
        <w:rPr>
          <w:rFonts w:ascii="Arial" w:eastAsia="맑은 고딕" w:hAnsi="Arial" w:cs="Arial"/>
          <w:sz w:val="20"/>
          <w:szCs w:val="20"/>
          <w:lang w:eastAsia="ko-KR"/>
        </w:rPr>
        <w:t>주요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제품으로는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새로운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Si-FLY® HD, </w:t>
      </w:r>
      <w:hyperlink r:id="rId9" w:history="1">
        <w:r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>URSA® I/O</w:t>
        </w:r>
      </w:hyperlink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울트라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D156F2">
        <w:rPr>
          <w:rFonts w:ascii="Arial" w:eastAsia="맑은 고딕" w:hAnsi="Arial" w:cs="Arial"/>
          <w:sz w:val="20"/>
          <w:szCs w:val="20"/>
          <w:lang w:eastAsia="ko-KR"/>
        </w:rPr>
        <w:t>러기드</w:t>
      </w:r>
      <w:proofErr w:type="spellEnd"/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케이블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시스템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hyperlink r:id="rId10" w:history="1">
        <w:r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>AcceleRate</w:t>
        </w:r>
      </w:hyperlink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®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초고밀도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성능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시스템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,</w:t>
      </w:r>
      <w:r w:rsidR="00FF5BAA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FF5BAA" w:rsidRPr="00D156F2">
        <w:rPr>
          <w:rFonts w:ascii="Arial" w:eastAsia="맑은 고딕" w:hAnsi="Arial" w:cs="Arial"/>
          <w:sz w:val="20"/>
          <w:szCs w:val="20"/>
          <w:lang w:eastAsia="ko-KR"/>
        </w:rPr>
        <w:t>광</w:t>
      </w:r>
      <w:r w:rsidR="00FF5BAA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FF5BAA" w:rsidRPr="00D156F2">
        <w:rPr>
          <w:rFonts w:ascii="Arial" w:eastAsia="맑은 고딕" w:hAnsi="Arial" w:cs="Arial"/>
          <w:sz w:val="20"/>
          <w:szCs w:val="20"/>
          <w:lang w:eastAsia="ko-KR"/>
        </w:rPr>
        <w:t>또는</w:t>
      </w:r>
      <w:r w:rsidR="00FF5BAA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FF5BAA" w:rsidRPr="00D156F2">
        <w:rPr>
          <w:rFonts w:ascii="Arial" w:eastAsia="맑은 고딕" w:hAnsi="Arial" w:cs="Arial"/>
          <w:sz w:val="20"/>
          <w:szCs w:val="20"/>
          <w:lang w:eastAsia="ko-KR"/>
        </w:rPr>
        <w:t>구리</w:t>
      </w:r>
      <w:r w:rsidR="00FF5BAA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="00FF5BAA" w:rsidRPr="00D156F2">
        <w:rPr>
          <w:rFonts w:ascii="Arial" w:eastAsia="맑은 고딕" w:hAnsi="Arial" w:cs="Arial"/>
          <w:sz w:val="20"/>
          <w:szCs w:val="20"/>
          <w:lang w:eastAsia="ko-KR"/>
        </w:rPr>
        <w:t>인터커넥트용</w:t>
      </w:r>
      <w:proofErr w:type="spellEnd"/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hyperlink r:id="rId11" w:history="1">
        <w:r w:rsidR="00FF5BAA"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>Halo</w:t>
        </w:r>
        <w:r w:rsidR="00FF5BAA" w:rsidRPr="00D156F2">
          <w:rPr>
            <w:rStyle w:val="a3"/>
            <w:rFonts w:ascii="Arial" w:eastAsia="맑은 고딕" w:hAnsi="Arial" w:cs="Arial"/>
            <w:sz w:val="20"/>
            <w:szCs w:val="20"/>
            <w:vertAlign w:val="superscript"/>
            <w:lang w:eastAsia="ko-KR"/>
          </w:rPr>
          <w:t>TM</w:t>
        </w:r>
        <w:r w:rsidR="00FF5BAA"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 xml:space="preserve"> </w:t>
        </w:r>
        <w:r w:rsidR="00FF5BAA"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>차세대</w:t>
        </w:r>
        <w:r w:rsidR="00FF5BAA"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 xml:space="preserve"> 56Gbps </w:t>
        </w:r>
        <w:r w:rsidR="00FF5BAA"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>광학</w:t>
        </w:r>
        <w:r w:rsidR="00FF5BAA"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 xml:space="preserve"> </w:t>
        </w:r>
        <w:r w:rsidR="00FF5BAA"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>시스템</w:t>
        </w:r>
      </w:hyperlink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, CXL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오버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D156F2">
        <w:rPr>
          <w:rFonts w:ascii="Arial" w:eastAsia="맑은 고딕" w:hAnsi="Arial" w:cs="Arial"/>
          <w:sz w:val="20"/>
          <w:szCs w:val="20"/>
          <w:lang w:eastAsia="ko-KR"/>
        </w:rPr>
        <w:t>옵틱</w:t>
      </w:r>
      <w:proofErr w:type="spellEnd"/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PCIe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등이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있다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.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데모에는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고성능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D156F2">
        <w:rPr>
          <w:rFonts w:ascii="Arial" w:eastAsia="맑은 고딕" w:hAnsi="Arial" w:cs="Arial"/>
          <w:sz w:val="20"/>
          <w:szCs w:val="20"/>
          <w:lang w:eastAsia="ko-KR"/>
        </w:rPr>
        <w:t>미드보드</w:t>
      </w:r>
      <w:proofErr w:type="spellEnd"/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전면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패널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후면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패널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D156F2">
        <w:rPr>
          <w:rFonts w:ascii="Arial" w:eastAsia="맑은 고딕" w:hAnsi="Arial" w:cs="Arial"/>
          <w:sz w:val="20"/>
          <w:szCs w:val="20"/>
          <w:lang w:eastAsia="ko-KR"/>
        </w:rPr>
        <w:t>시스템뿐만</w:t>
      </w:r>
      <w:proofErr w:type="spellEnd"/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아니라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인기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있는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hyperlink r:id="rId12" w:history="1">
        <w:r w:rsidR="00A86EE5"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>BE90A Bulls Eye®</w:t>
        </w:r>
      </w:hyperlink>
      <w:r w:rsidR="00A86EE5" w:rsidRPr="00D156F2">
        <w:rPr>
          <w:rStyle w:val="a3"/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테스트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시스템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hyperlink r:id="rId13" w:history="1">
        <w:r w:rsidR="00A86EE5"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>Magnum RF</w:t>
        </w:r>
      </w:hyperlink>
      <w:r w:rsidR="00A86EE5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®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그룹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솔루션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굴곡에도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위상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진폭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안정성을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유지하는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새로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출시된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독특한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오렌지색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hyperlink r:id="rId14" w:history="1">
        <w:r w:rsidR="00914D50"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>Nitrowave</w:t>
        </w:r>
      </w:hyperlink>
      <w:proofErr w:type="gramStart"/>
      <w:r w:rsidR="00914D50" w:rsidRPr="00D156F2">
        <w:rPr>
          <w:rFonts w:ascii="Arial" w:eastAsia="맑은 고딕" w:hAnsi="Arial" w:cs="Arial"/>
          <w:sz w:val="20"/>
          <w:szCs w:val="20"/>
          <w:vertAlign w:val="superscript"/>
          <w:lang w:eastAsia="ko-KR"/>
        </w:rPr>
        <w:t xml:space="preserve">TM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RF</w:t>
      </w:r>
      <w:proofErr w:type="gramEnd"/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마이크로파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케이블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어셈블리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등의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정밀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RF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제품도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포함</w:t>
      </w:r>
      <w:r w:rsidR="00914D50" w:rsidRPr="00D156F2">
        <w:rPr>
          <w:rFonts w:ascii="Arial" w:eastAsia="맑은 고딕" w:hAnsi="Arial" w:cs="Arial"/>
          <w:sz w:val="20"/>
          <w:szCs w:val="20"/>
          <w:lang w:eastAsia="ko-KR"/>
        </w:rPr>
        <w:t>된다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.</w:t>
      </w:r>
    </w:p>
    <w:p w14:paraId="6CCCABE4" w14:textId="4DC68371" w:rsidR="008363B2" w:rsidRPr="00D156F2" w:rsidRDefault="008363B2" w:rsidP="00D156F2">
      <w:pPr>
        <w:spacing w:line="240" w:lineRule="auto"/>
        <w:rPr>
          <w:rFonts w:ascii="Arial" w:eastAsia="맑은 고딕" w:hAnsi="Arial" w:cs="Arial"/>
          <w:sz w:val="20"/>
          <w:szCs w:val="20"/>
          <w:lang w:eastAsia="ko-KR"/>
        </w:rPr>
      </w:pPr>
      <w:proofErr w:type="spellStart"/>
      <w:r w:rsidRPr="00D156F2">
        <w:rPr>
          <w:rFonts w:ascii="Arial" w:eastAsia="맑은 고딕" w:hAnsi="Arial" w:cs="Arial"/>
          <w:sz w:val="20"/>
          <w:szCs w:val="20"/>
          <w:lang w:eastAsia="ko-KR"/>
        </w:rPr>
        <w:t>삼텍은</w:t>
      </w:r>
      <w:proofErr w:type="spellEnd"/>
      <w:r w:rsidR="007A6D6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7A6D67" w:rsidRPr="00D156F2">
        <w:rPr>
          <w:rFonts w:ascii="Arial" w:eastAsia="맑은 고딕" w:hAnsi="Arial" w:cs="Arial"/>
          <w:sz w:val="20"/>
          <w:szCs w:val="20"/>
          <w:lang w:eastAsia="ko-KR"/>
        </w:rPr>
        <w:t>부스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B2-219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B2-119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에서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고객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미팅</w:t>
      </w:r>
      <w:r w:rsidR="007A6D67" w:rsidRPr="00D156F2">
        <w:rPr>
          <w:rFonts w:ascii="Arial" w:eastAsia="맑은 고딕" w:hAnsi="Arial" w:cs="Arial"/>
          <w:sz w:val="20"/>
          <w:szCs w:val="20"/>
          <w:lang w:eastAsia="ko-KR"/>
        </w:rPr>
        <w:t>을</w:t>
      </w:r>
      <w:r w:rsidR="007A6D67"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7A6D67" w:rsidRPr="00D156F2">
        <w:rPr>
          <w:rFonts w:ascii="Arial" w:eastAsia="맑은 고딕" w:hAnsi="Arial" w:cs="Arial"/>
          <w:sz w:val="20"/>
          <w:szCs w:val="20"/>
          <w:lang w:eastAsia="ko-KR"/>
        </w:rPr>
        <w:t>진행하고</w:t>
      </w:r>
      <w:r w:rsidR="007A6D67" w:rsidRPr="00D156F2">
        <w:rPr>
          <w:rFonts w:ascii="Arial" w:eastAsia="맑은 고딕" w:hAnsi="Arial" w:cs="Arial"/>
          <w:sz w:val="20"/>
          <w:szCs w:val="20"/>
          <w:lang w:eastAsia="ko-KR"/>
        </w:rPr>
        <w:t>,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고밀도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광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구리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RF </w:t>
      </w:r>
      <w:proofErr w:type="spellStart"/>
      <w:r w:rsidRPr="00D156F2">
        <w:rPr>
          <w:rFonts w:ascii="Arial" w:eastAsia="맑은 고딕" w:hAnsi="Arial" w:cs="Arial"/>
          <w:sz w:val="20"/>
          <w:szCs w:val="20"/>
          <w:lang w:eastAsia="ko-KR"/>
        </w:rPr>
        <w:t>인터커넥트를</w:t>
      </w:r>
      <w:proofErr w:type="spellEnd"/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시연할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예정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이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다</w:t>
      </w:r>
      <w:r w:rsidRPr="00D156F2">
        <w:rPr>
          <w:rFonts w:ascii="Arial" w:eastAsia="맑은 고딕" w:hAnsi="Arial" w:cs="Arial"/>
          <w:sz w:val="20"/>
          <w:szCs w:val="20"/>
          <w:lang w:eastAsia="ko-KR"/>
        </w:rPr>
        <w:t>.</w:t>
      </w:r>
    </w:p>
    <w:p w14:paraId="278A85B6" w14:textId="77777777" w:rsidR="00D156F2" w:rsidRPr="00D156F2" w:rsidRDefault="00D156F2" w:rsidP="00D156F2">
      <w:pPr>
        <w:spacing w:line="240" w:lineRule="auto"/>
        <w:rPr>
          <w:rFonts w:ascii="Arial" w:eastAsia="맑은 고딕" w:hAnsi="Arial" w:cs="Arial"/>
          <w:sz w:val="20"/>
          <w:szCs w:val="20"/>
          <w:lang w:eastAsia="ko-KR"/>
        </w:rPr>
      </w:pPr>
    </w:p>
    <w:p w14:paraId="23E06768" w14:textId="77777777" w:rsidR="00CA663F" w:rsidRPr="00D156F2" w:rsidRDefault="00CA663F" w:rsidP="00D156F2">
      <w:pPr>
        <w:spacing w:after="240" w:line="240" w:lineRule="auto"/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</w:pPr>
      <w:proofErr w:type="spellStart"/>
      <w:r w:rsidRPr="00D156F2">
        <w:rPr>
          <w:rFonts w:ascii="Arial" w:eastAsia="맑은 고딕" w:hAnsi="Arial" w:cs="Arial"/>
          <w:b/>
          <w:sz w:val="20"/>
          <w:szCs w:val="20"/>
          <w:lang w:eastAsia="ko-KR"/>
        </w:rPr>
        <w:t>삼텍</w:t>
      </w:r>
      <w:proofErr w:type="spellEnd"/>
      <w:r w:rsidRPr="00D156F2">
        <w:rPr>
          <w:rFonts w:ascii="Arial" w:eastAsia="맑은 고딕" w:hAnsi="Arial" w:cs="Arial"/>
          <w:b/>
          <w:sz w:val="20"/>
          <w:szCs w:val="20"/>
          <w:lang w:eastAsia="ko-KR"/>
        </w:rPr>
        <w:t>(</w:t>
      </w:r>
      <w:proofErr w:type="spellStart"/>
      <w:r w:rsidRPr="00D156F2"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  <w:t>Samtec</w:t>
      </w:r>
      <w:proofErr w:type="spellEnd"/>
      <w:r w:rsidRPr="00D156F2"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  <w:t xml:space="preserve">, Inc.) </w:t>
      </w:r>
      <w:r w:rsidRPr="00D156F2"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  <w:t>회사</w:t>
      </w:r>
      <w:r w:rsidRPr="00D156F2"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  <w:t>소개</w:t>
      </w:r>
    </w:p>
    <w:p w14:paraId="72EBD393" w14:textId="77777777" w:rsidR="00CA663F" w:rsidRPr="00D156F2" w:rsidRDefault="00CA663F" w:rsidP="00D156F2">
      <w:pPr>
        <w:spacing w:after="240" w:line="240" w:lineRule="auto"/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</w:pP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1976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년에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설립된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proofErr w:type="spellStart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삼텍은</w:t>
      </w:r>
      <w:proofErr w:type="spellEnd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고속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보드간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(board-to-board),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고속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케이블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,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미드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보드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및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패널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광학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,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정밀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RF,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유연한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proofErr w:type="spellStart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스태킹</w:t>
      </w:r>
      <w:proofErr w:type="spellEnd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및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마이크로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/</w:t>
      </w:r>
      <w:proofErr w:type="spellStart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러기드</w:t>
      </w:r>
      <w:proofErr w:type="spellEnd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부품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및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케이블을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포함한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다양한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전자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proofErr w:type="spellStart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인터커넥트</w:t>
      </w:r>
      <w:proofErr w:type="spellEnd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솔루션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라인을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제공하는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10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억달러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규모의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비상장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제조기업이다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. </w:t>
      </w:r>
      <w:proofErr w:type="spellStart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삼텍</w:t>
      </w:r>
      <w:proofErr w:type="spellEnd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테크놀로지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센터는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베어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다이에서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100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미터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떨어진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인터페이스까지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,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그리고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그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사이의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모든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proofErr w:type="spellStart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인터커넥트</w:t>
      </w:r>
      <w:proofErr w:type="spellEnd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지점에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이르는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시스템의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성능과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비용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두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가지를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모두를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proofErr w:type="spellStart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최적화시키는</w:t>
      </w:r>
      <w:proofErr w:type="spellEnd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기술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,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전략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,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제품을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개발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및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최첨단화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하는데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전념하고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있다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. </w:t>
      </w:r>
      <w:proofErr w:type="spellStart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삼텍은</w:t>
      </w:r>
      <w:proofErr w:type="spellEnd"/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전세계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40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여곳의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lastRenderedPageBreak/>
        <w:t>지사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운영과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125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개국에서의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제품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판매를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통해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뛰어난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고객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서비스를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실천하며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글로벌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시장에서의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입지를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다지고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있다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. </w:t>
      </w:r>
    </w:p>
    <w:p w14:paraId="5C20A397" w14:textId="77777777" w:rsidR="00CA663F" w:rsidRPr="00D156F2" w:rsidRDefault="00CA663F" w:rsidP="00D156F2">
      <w:pPr>
        <w:spacing w:after="240" w:line="240" w:lineRule="auto"/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</w:pP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상세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정보는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hyperlink r:id="rId15" w:history="1">
        <w:r w:rsidRPr="00D156F2">
          <w:rPr>
            <w:rStyle w:val="a3"/>
            <w:rFonts w:ascii="Arial" w:eastAsia="맑은 고딕" w:hAnsi="Arial" w:cs="Arial"/>
            <w:sz w:val="20"/>
            <w:szCs w:val="20"/>
            <w:lang w:eastAsia="ko-KR"/>
          </w:rPr>
          <w:t>http://www.samtec.com</w:t>
        </w:r>
      </w:hyperlink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참조</w:t>
      </w:r>
      <w:r w:rsidRPr="00D156F2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.</w:t>
      </w:r>
    </w:p>
    <w:p w14:paraId="57CD4CBD" w14:textId="77777777" w:rsidR="00CA663F" w:rsidRPr="00D156F2" w:rsidRDefault="00CA663F" w:rsidP="00D156F2">
      <w:pPr>
        <w:pStyle w:val="ad"/>
        <w:spacing w:before="240" w:beforeAutospacing="0" w:after="240" w:afterAutospacing="0"/>
        <w:rPr>
          <w:rFonts w:ascii="Arial" w:eastAsia="맑은 고딕" w:hAnsi="Arial" w:cs="Arial"/>
          <w:sz w:val="20"/>
          <w:szCs w:val="20"/>
          <w:lang w:eastAsia="ko-KR"/>
        </w:rPr>
      </w:pPr>
      <w:proofErr w:type="spellStart"/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삼텍의</w:t>
      </w:r>
      <w:proofErr w:type="spellEnd"/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홍보팀은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전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세계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언론인들과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함께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흥미롭고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혁신적인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이야기를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나누는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것을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환영합니다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.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언론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/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매체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관계자분들은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 </w:t>
      </w:r>
      <w:hyperlink r:id="rId16" w:tgtFrame="_blank" w:history="1">
        <w:r w:rsidRPr="00D156F2">
          <w:rPr>
            <w:rFonts w:ascii="Arial" w:eastAsia="맑은 고딕" w:hAnsi="Arial" w:cs="Arial"/>
            <w:color w:val="1E76DC"/>
            <w:kern w:val="2"/>
            <w:sz w:val="20"/>
            <w:szCs w:val="20"/>
            <w:u w:val="single"/>
            <w:lang w:eastAsia="ko-KR"/>
            <w14:ligatures w14:val="standardContextual"/>
          </w:rPr>
          <w:t>mediaroom@samtec.com</w:t>
        </w:r>
      </w:hyperlink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으로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문의사항과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관련한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이메일을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 xml:space="preserve"> 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보내주세요</w:t>
      </w:r>
      <w:r w:rsidRPr="00D156F2">
        <w:rPr>
          <w:rFonts w:ascii="Arial" w:eastAsia="맑은 고딕" w:hAnsi="Arial" w:cs="Arial"/>
          <w:color w:val="000000"/>
          <w:kern w:val="2"/>
          <w:sz w:val="20"/>
          <w:szCs w:val="20"/>
          <w:lang w:eastAsia="ko-KR"/>
          <w14:ligatures w14:val="standardContextual"/>
        </w:rPr>
        <w:t>.</w:t>
      </w:r>
    </w:p>
    <w:p w14:paraId="44C05453" w14:textId="1292C6C6" w:rsidR="009861CA" w:rsidRDefault="009861CA" w:rsidP="00CA663F">
      <w:pPr>
        <w:rPr>
          <w:lang w:eastAsia="ko-KR"/>
        </w:rPr>
      </w:pPr>
    </w:p>
    <w:sectPr w:rsidR="009861C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C2B14" w14:textId="77777777" w:rsidR="00F9218A" w:rsidRDefault="00F9218A" w:rsidP="00017B20">
      <w:pPr>
        <w:spacing w:after="0" w:line="240" w:lineRule="auto"/>
      </w:pPr>
      <w:r>
        <w:separator/>
      </w:r>
    </w:p>
  </w:endnote>
  <w:endnote w:type="continuationSeparator" w:id="0">
    <w:p w14:paraId="1E70F94B" w14:textId="77777777" w:rsidR="00F9218A" w:rsidRDefault="00F9218A" w:rsidP="0001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815A3" w14:textId="77777777" w:rsidR="00F9218A" w:rsidRDefault="00F9218A" w:rsidP="00017B20">
      <w:pPr>
        <w:spacing w:after="0" w:line="240" w:lineRule="auto"/>
      </w:pPr>
      <w:r>
        <w:separator/>
      </w:r>
    </w:p>
  </w:footnote>
  <w:footnote w:type="continuationSeparator" w:id="0">
    <w:p w14:paraId="476450EE" w14:textId="77777777" w:rsidR="00F9218A" w:rsidRDefault="00F9218A" w:rsidP="0001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D3EA" w14:textId="03D61280" w:rsidR="00017B20" w:rsidRPr="00226BF1" w:rsidRDefault="00000000" w:rsidP="00226BF1">
    <w:pPr>
      <w:pStyle w:val="ab"/>
    </w:pPr>
    <w:sdt>
      <w:sdtPr>
        <w:id w:val="-1927259118"/>
        <w:docPartObj>
          <w:docPartGallery w:val="Watermarks"/>
          <w:docPartUnique/>
        </w:docPartObj>
      </w:sdtPr>
      <w:sdtContent>
        <w:r>
          <w:rPr>
            <w:noProof/>
          </w:rPr>
          <w:pict w14:anchorId="50AE36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26BF1">
      <w:rPr>
        <w:noProof/>
      </w:rPr>
      <w:drawing>
        <wp:inline distT="0" distB="0" distL="0" distR="0" wp14:anchorId="288441AD" wp14:editId="448EF7AF">
          <wp:extent cx="1464324" cy="425494"/>
          <wp:effectExtent l="0" t="0" r="2540" b="0"/>
          <wp:docPr id="1018983658" name="Picture 1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83658" name="Picture 1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90" cy="43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F6C04"/>
    <w:multiLevelType w:val="hybridMultilevel"/>
    <w:tmpl w:val="B618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A4B33"/>
    <w:multiLevelType w:val="hybridMultilevel"/>
    <w:tmpl w:val="716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953499">
    <w:abstractNumId w:val="0"/>
  </w:num>
  <w:num w:numId="2" w16cid:durableId="130249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8D"/>
    <w:rsid w:val="00016E64"/>
    <w:rsid w:val="00017B20"/>
    <w:rsid w:val="00020D6C"/>
    <w:rsid w:val="00033A75"/>
    <w:rsid w:val="00071AE0"/>
    <w:rsid w:val="00076872"/>
    <w:rsid w:val="00080E16"/>
    <w:rsid w:val="000819FC"/>
    <w:rsid w:val="0008271E"/>
    <w:rsid w:val="000846CF"/>
    <w:rsid w:val="00086463"/>
    <w:rsid w:val="00090CBC"/>
    <w:rsid w:val="000964B9"/>
    <w:rsid w:val="000A202E"/>
    <w:rsid w:val="000A2696"/>
    <w:rsid w:val="000A45AE"/>
    <w:rsid w:val="000B0CAF"/>
    <w:rsid w:val="000B6C39"/>
    <w:rsid w:val="000C18EC"/>
    <w:rsid w:val="000C2574"/>
    <w:rsid w:val="000D013B"/>
    <w:rsid w:val="000D6DEA"/>
    <w:rsid w:val="000F1AE1"/>
    <w:rsid w:val="000F2535"/>
    <w:rsid w:val="000F2DC1"/>
    <w:rsid w:val="001015F2"/>
    <w:rsid w:val="00102250"/>
    <w:rsid w:val="00102612"/>
    <w:rsid w:val="00103EC3"/>
    <w:rsid w:val="00111283"/>
    <w:rsid w:val="001115D1"/>
    <w:rsid w:val="0011206E"/>
    <w:rsid w:val="00120744"/>
    <w:rsid w:val="00134575"/>
    <w:rsid w:val="001361AF"/>
    <w:rsid w:val="00136CA1"/>
    <w:rsid w:val="0013719A"/>
    <w:rsid w:val="00153D1C"/>
    <w:rsid w:val="00155BF2"/>
    <w:rsid w:val="00171881"/>
    <w:rsid w:val="001844EB"/>
    <w:rsid w:val="001B4446"/>
    <w:rsid w:val="001B7F33"/>
    <w:rsid w:val="001C6894"/>
    <w:rsid w:val="001E0A58"/>
    <w:rsid w:val="001E7FF7"/>
    <w:rsid w:val="001F1CC5"/>
    <w:rsid w:val="001F2C4D"/>
    <w:rsid w:val="002100A9"/>
    <w:rsid w:val="00213162"/>
    <w:rsid w:val="00213FEF"/>
    <w:rsid w:val="00222C9F"/>
    <w:rsid w:val="00226BF1"/>
    <w:rsid w:val="00237131"/>
    <w:rsid w:val="00242478"/>
    <w:rsid w:val="002460EF"/>
    <w:rsid w:val="00251F7A"/>
    <w:rsid w:val="00254129"/>
    <w:rsid w:val="00255D6B"/>
    <w:rsid w:val="002670CF"/>
    <w:rsid w:val="00270D80"/>
    <w:rsid w:val="00280E3E"/>
    <w:rsid w:val="00282569"/>
    <w:rsid w:val="00285A1A"/>
    <w:rsid w:val="002936F1"/>
    <w:rsid w:val="00293D2D"/>
    <w:rsid w:val="002951C7"/>
    <w:rsid w:val="002B1A86"/>
    <w:rsid w:val="002B39BE"/>
    <w:rsid w:val="002B6C4B"/>
    <w:rsid w:val="002E4B67"/>
    <w:rsid w:val="002E627F"/>
    <w:rsid w:val="00306B52"/>
    <w:rsid w:val="0031506D"/>
    <w:rsid w:val="00326AA3"/>
    <w:rsid w:val="00352455"/>
    <w:rsid w:val="00357A10"/>
    <w:rsid w:val="0036596A"/>
    <w:rsid w:val="003668E8"/>
    <w:rsid w:val="00372148"/>
    <w:rsid w:val="00386EFB"/>
    <w:rsid w:val="00393108"/>
    <w:rsid w:val="003A2B09"/>
    <w:rsid w:val="003A77A7"/>
    <w:rsid w:val="003B51F0"/>
    <w:rsid w:val="003B7E88"/>
    <w:rsid w:val="003C2CC3"/>
    <w:rsid w:val="003D0837"/>
    <w:rsid w:val="003D2DAD"/>
    <w:rsid w:val="003D6351"/>
    <w:rsid w:val="003E0003"/>
    <w:rsid w:val="003E4638"/>
    <w:rsid w:val="003F3674"/>
    <w:rsid w:val="003F3D11"/>
    <w:rsid w:val="00406C57"/>
    <w:rsid w:val="00414F4B"/>
    <w:rsid w:val="0042247B"/>
    <w:rsid w:val="00425DD1"/>
    <w:rsid w:val="00434CCB"/>
    <w:rsid w:val="00440980"/>
    <w:rsid w:val="0044424C"/>
    <w:rsid w:val="00455396"/>
    <w:rsid w:val="004727C3"/>
    <w:rsid w:val="004730FA"/>
    <w:rsid w:val="00473D60"/>
    <w:rsid w:val="004758B5"/>
    <w:rsid w:val="00482A9D"/>
    <w:rsid w:val="00484555"/>
    <w:rsid w:val="00494587"/>
    <w:rsid w:val="004A0AEA"/>
    <w:rsid w:val="004A2584"/>
    <w:rsid w:val="004B6E5C"/>
    <w:rsid w:val="004C07B2"/>
    <w:rsid w:val="004D5951"/>
    <w:rsid w:val="004F7D56"/>
    <w:rsid w:val="0050240A"/>
    <w:rsid w:val="00506C2B"/>
    <w:rsid w:val="00516050"/>
    <w:rsid w:val="00517615"/>
    <w:rsid w:val="0052456F"/>
    <w:rsid w:val="005378AC"/>
    <w:rsid w:val="0055364E"/>
    <w:rsid w:val="00562152"/>
    <w:rsid w:val="00593982"/>
    <w:rsid w:val="00593D19"/>
    <w:rsid w:val="005A4443"/>
    <w:rsid w:val="005B2678"/>
    <w:rsid w:val="005B4FAC"/>
    <w:rsid w:val="005C04DC"/>
    <w:rsid w:val="005D45AA"/>
    <w:rsid w:val="005E10B9"/>
    <w:rsid w:val="005F0B7F"/>
    <w:rsid w:val="005F6068"/>
    <w:rsid w:val="005F7A89"/>
    <w:rsid w:val="006000D1"/>
    <w:rsid w:val="00601C98"/>
    <w:rsid w:val="0060200C"/>
    <w:rsid w:val="006044FA"/>
    <w:rsid w:val="0061116F"/>
    <w:rsid w:val="00615B16"/>
    <w:rsid w:val="006404BA"/>
    <w:rsid w:val="00650AE2"/>
    <w:rsid w:val="006548D9"/>
    <w:rsid w:val="00654DB2"/>
    <w:rsid w:val="0066020B"/>
    <w:rsid w:val="00666C19"/>
    <w:rsid w:val="006862FA"/>
    <w:rsid w:val="00696E7B"/>
    <w:rsid w:val="006974C6"/>
    <w:rsid w:val="006A4D24"/>
    <w:rsid w:val="006A588C"/>
    <w:rsid w:val="006B1B15"/>
    <w:rsid w:val="006B3914"/>
    <w:rsid w:val="006C786B"/>
    <w:rsid w:val="006D0F37"/>
    <w:rsid w:val="006D3AE6"/>
    <w:rsid w:val="006D5665"/>
    <w:rsid w:val="006E0C58"/>
    <w:rsid w:val="006E1DF6"/>
    <w:rsid w:val="006E2F6B"/>
    <w:rsid w:val="006F0F75"/>
    <w:rsid w:val="006F129C"/>
    <w:rsid w:val="006F1BAA"/>
    <w:rsid w:val="00702B9E"/>
    <w:rsid w:val="007148DC"/>
    <w:rsid w:val="007159DE"/>
    <w:rsid w:val="00716008"/>
    <w:rsid w:val="0072072D"/>
    <w:rsid w:val="00730F9A"/>
    <w:rsid w:val="0075000E"/>
    <w:rsid w:val="00751C0D"/>
    <w:rsid w:val="0076358D"/>
    <w:rsid w:val="00770E8B"/>
    <w:rsid w:val="007743CF"/>
    <w:rsid w:val="00777A03"/>
    <w:rsid w:val="00794432"/>
    <w:rsid w:val="0079720D"/>
    <w:rsid w:val="00797578"/>
    <w:rsid w:val="007A1EF4"/>
    <w:rsid w:val="007A270E"/>
    <w:rsid w:val="007A6570"/>
    <w:rsid w:val="007A6D67"/>
    <w:rsid w:val="007B0CCC"/>
    <w:rsid w:val="007B3161"/>
    <w:rsid w:val="007C3E44"/>
    <w:rsid w:val="007D0B7E"/>
    <w:rsid w:val="007D6D85"/>
    <w:rsid w:val="007E2D32"/>
    <w:rsid w:val="007E41B8"/>
    <w:rsid w:val="007F1195"/>
    <w:rsid w:val="007F20DD"/>
    <w:rsid w:val="007F42BA"/>
    <w:rsid w:val="007F5E34"/>
    <w:rsid w:val="00800576"/>
    <w:rsid w:val="00802C54"/>
    <w:rsid w:val="00807BD4"/>
    <w:rsid w:val="008150E1"/>
    <w:rsid w:val="00833A8E"/>
    <w:rsid w:val="00834C10"/>
    <w:rsid w:val="008363B2"/>
    <w:rsid w:val="00840714"/>
    <w:rsid w:val="0087280B"/>
    <w:rsid w:val="0089072D"/>
    <w:rsid w:val="008C6870"/>
    <w:rsid w:val="008D15FE"/>
    <w:rsid w:val="008E0357"/>
    <w:rsid w:val="008E3B33"/>
    <w:rsid w:val="008E44AD"/>
    <w:rsid w:val="008E6F0C"/>
    <w:rsid w:val="008E6F1C"/>
    <w:rsid w:val="008F25BA"/>
    <w:rsid w:val="008F61BF"/>
    <w:rsid w:val="00902894"/>
    <w:rsid w:val="00905B5F"/>
    <w:rsid w:val="00905EC1"/>
    <w:rsid w:val="0091345F"/>
    <w:rsid w:val="00913D5A"/>
    <w:rsid w:val="00914D50"/>
    <w:rsid w:val="00915952"/>
    <w:rsid w:val="009213B2"/>
    <w:rsid w:val="00922557"/>
    <w:rsid w:val="00922AA2"/>
    <w:rsid w:val="00937B98"/>
    <w:rsid w:val="00962117"/>
    <w:rsid w:val="0097064D"/>
    <w:rsid w:val="009714D6"/>
    <w:rsid w:val="00973973"/>
    <w:rsid w:val="0098012C"/>
    <w:rsid w:val="009861CA"/>
    <w:rsid w:val="00993B1E"/>
    <w:rsid w:val="00995AF2"/>
    <w:rsid w:val="009A2505"/>
    <w:rsid w:val="009A372B"/>
    <w:rsid w:val="009A70B5"/>
    <w:rsid w:val="009D1887"/>
    <w:rsid w:val="009D59AD"/>
    <w:rsid w:val="009D6695"/>
    <w:rsid w:val="009E313E"/>
    <w:rsid w:val="009E66A8"/>
    <w:rsid w:val="009E6C7C"/>
    <w:rsid w:val="00A0250C"/>
    <w:rsid w:val="00A1193B"/>
    <w:rsid w:val="00A1778E"/>
    <w:rsid w:val="00A26FFE"/>
    <w:rsid w:val="00A273C5"/>
    <w:rsid w:val="00A71A6F"/>
    <w:rsid w:val="00A72CED"/>
    <w:rsid w:val="00A805F6"/>
    <w:rsid w:val="00A86EE5"/>
    <w:rsid w:val="00A92ADF"/>
    <w:rsid w:val="00AA09C0"/>
    <w:rsid w:val="00AB24C4"/>
    <w:rsid w:val="00AB6D83"/>
    <w:rsid w:val="00AC271E"/>
    <w:rsid w:val="00AD0FE2"/>
    <w:rsid w:val="00AD2272"/>
    <w:rsid w:val="00AD4AC6"/>
    <w:rsid w:val="00AE1A36"/>
    <w:rsid w:val="00AF1EC0"/>
    <w:rsid w:val="00AF38E8"/>
    <w:rsid w:val="00AF4022"/>
    <w:rsid w:val="00AF73B5"/>
    <w:rsid w:val="00B04C10"/>
    <w:rsid w:val="00B1084B"/>
    <w:rsid w:val="00B12B66"/>
    <w:rsid w:val="00B135F8"/>
    <w:rsid w:val="00B1489C"/>
    <w:rsid w:val="00B1545B"/>
    <w:rsid w:val="00B15469"/>
    <w:rsid w:val="00B16AA3"/>
    <w:rsid w:val="00B1768D"/>
    <w:rsid w:val="00B21817"/>
    <w:rsid w:val="00B27A0A"/>
    <w:rsid w:val="00B30D3E"/>
    <w:rsid w:val="00B41965"/>
    <w:rsid w:val="00B4524F"/>
    <w:rsid w:val="00B50952"/>
    <w:rsid w:val="00B53C4C"/>
    <w:rsid w:val="00B5445E"/>
    <w:rsid w:val="00B62933"/>
    <w:rsid w:val="00B64E86"/>
    <w:rsid w:val="00B66397"/>
    <w:rsid w:val="00BA3680"/>
    <w:rsid w:val="00BB5675"/>
    <w:rsid w:val="00BC36F1"/>
    <w:rsid w:val="00BC782B"/>
    <w:rsid w:val="00BC7FE3"/>
    <w:rsid w:val="00BF5DB7"/>
    <w:rsid w:val="00C02000"/>
    <w:rsid w:val="00C0288E"/>
    <w:rsid w:val="00C055FA"/>
    <w:rsid w:val="00C11E51"/>
    <w:rsid w:val="00C262CC"/>
    <w:rsid w:val="00C2722E"/>
    <w:rsid w:val="00C27552"/>
    <w:rsid w:val="00C6773F"/>
    <w:rsid w:val="00C73C1B"/>
    <w:rsid w:val="00C75A15"/>
    <w:rsid w:val="00C815D4"/>
    <w:rsid w:val="00C856D9"/>
    <w:rsid w:val="00C87C51"/>
    <w:rsid w:val="00C9330F"/>
    <w:rsid w:val="00C94DD8"/>
    <w:rsid w:val="00CA188A"/>
    <w:rsid w:val="00CA663F"/>
    <w:rsid w:val="00CB62C6"/>
    <w:rsid w:val="00CC41FF"/>
    <w:rsid w:val="00CC63B2"/>
    <w:rsid w:val="00CE0A90"/>
    <w:rsid w:val="00CE2AEF"/>
    <w:rsid w:val="00CE6D57"/>
    <w:rsid w:val="00CF48F2"/>
    <w:rsid w:val="00CF5B03"/>
    <w:rsid w:val="00CF6208"/>
    <w:rsid w:val="00D05926"/>
    <w:rsid w:val="00D10738"/>
    <w:rsid w:val="00D156F2"/>
    <w:rsid w:val="00D41471"/>
    <w:rsid w:val="00D447A4"/>
    <w:rsid w:val="00D518DC"/>
    <w:rsid w:val="00D51DC3"/>
    <w:rsid w:val="00D63E7D"/>
    <w:rsid w:val="00D7049C"/>
    <w:rsid w:val="00D74519"/>
    <w:rsid w:val="00D7641C"/>
    <w:rsid w:val="00D80B7E"/>
    <w:rsid w:val="00D93C5D"/>
    <w:rsid w:val="00DA1864"/>
    <w:rsid w:val="00DB03BD"/>
    <w:rsid w:val="00DB29CE"/>
    <w:rsid w:val="00DC0DC0"/>
    <w:rsid w:val="00DC2ECC"/>
    <w:rsid w:val="00DC7338"/>
    <w:rsid w:val="00DD68D8"/>
    <w:rsid w:val="00DD79FA"/>
    <w:rsid w:val="00DE2728"/>
    <w:rsid w:val="00DF159B"/>
    <w:rsid w:val="00DF1E7C"/>
    <w:rsid w:val="00E07B14"/>
    <w:rsid w:val="00E10BEA"/>
    <w:rsid w:val="00E36F16"/>
    <w:rsid w:val="00E500CE"/>
    <w:rsid w:val="00E50BB3"/>
    <w:rsid w:val="00E51396"/>
    <w:rsid w:val="00E617A3"/>
    <w:rsid w:val="00E64292"/>
    <w:rsid w:val="00E6622B"/>
    <w:rsid w:val="00E66764"/>
    <w:rsid w:val="00E6680C"/>
    <w:rsid w:val="00E66EB5"/>
    <w:rsid w:val="00E66F27"/>
    <w:rsid w:val="00E671A1"/>
    <w:rsid w:val="00E869B3"/>
    <w:rsid w:val="00E86D1F"/>
    <w:rsid w:val="00EA118A"/>
    <w:rsid w:val="00EA48FF"/>
    <w:rsid w:val="00EB3099"/>
    <w:rsid w:val="00ED020D"/>
    <w:rsid w:val="00ED2C8C"/>
    <w:rsid w:val="00ED328D"/>
    <w:rsid w:val="00ED3632"/>
    <w:rsid w:val="00EE0648"/>
    <w:rsid w:val="00EF7856"/>
    <w:rsid w:val="00F00C07"/>
    <w:rsid w:val="00F01903"/>
    <w:rsid w:val="00F03F3E"/>
    <w:rsid w:val="00F07B07"/>
    <w:rsid w:val="00F23CEB"/>
    <w:rsid w:val="00F25456"/>
    <w:rsid w:val="00F258AD"/>
    <w:rsid w:val="00F429E1"/>
    <w:rsid w:val="00F5098D"/>
    <w:rsid w:val="00F62C91"/>
    <w:rsid w:val="00F72685"/>
    <w:rsid w:val="00F9218A"/>
    <w:rsid w:val="00F95737"/>
    <w:rsid w:val="00FA13A8"/>
    <w:rsid w:val="00FB34B3"/>
    <w:rsid w:val="00FC2D07"/>
    <w:rsid w:val="00FC4CC5"/>
    <w:rsid w:val="00FC7787"/>
    <w:rsid w:val="00FE3F02"/>
    <w:rsid w:val="00FF2618"/>
    <w:rsid w:val="00FF5BAA"/>
    <w:rsid w:val="012BA51E"/>
    <w:rsid w:val="02167E6C"/>
    <w:rsid w:val="12326DCF"/>
    <w:rsid w:val="127728CB"/>
    <w:rsid w:val="15FA40AE"/>
    <w:rsid w:val="1F3C8376"/>
    <w:rsid w:val="1F3EAE85"/>
    <w:rsid w:val="2541C9F9"/>
    <w:rsid w:val="26A66DC1"/>
    <w:rsid w:val="2F1DE471"/>
    <w:rsid w:val="357BF5B6"/>
    <w:rsid w:val="434DEE98"/>
    <w:rsid w:val="49446587"/>
    <w:rsid w:val="4B9EC85F"/>
    <w:rsid w:val="4D9E4FBD"/>
    <w:rsid w:val="5EBF1627"/>
    <w:rsid w:val="655593B1"/>
    <w:rsid w:val="65C6E517"/>
    <w:rsid w:val="67097F37"/>
    <w:rsid w:val="6CFE317E"/>
    <w:rsid w:val="6E03E214"/>
    <w:rsid w:val="7060C102"/>
    <w:rsid w:val="71FC9163"/>
    <w:rsid w:val="720FF749"/>
    <w:rsid w:val="740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28CD4"/>
  <w15:chartTrackingRefBased/>
  <w15:docId w15:val="{5D7652C0-7B63-413E-BCCA-064D0DA1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바탕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6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714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6EB5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650AE2"/>
    <w:pPr>
      <w:spacing w:after="0" w:line="240" w:lineRule="auto"/>
    </w:pPr>
  </w:style>
  <w:style w:type="paragraph" w:styleId="a7">
    <w:name w:val="annotation text"/>
    <w:basedOn w:val="a"/>
    <w:link w:val="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7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subject"/>
    <w:basedOn w:val="a7"/>
    <w:next w:val="a7"/>
    <w:link w:val="Char0"/>
    <w:uiPriority w:val="99"/>
    <w:semiHidden/>
    <w:unhideWhenUsed/>
    <w:rsid w:val="00730F9A"/>
    <w:rPr>
      <w:b/>
      <w:bCs/>
    </w:rPr>
  </w:style>
  <w:style w:type="character" w:customStyle="1" w:styleId="Char0">
    <w:name w:val="메모 주제 Char"/>
    <w:basedOn w:val="Char"/>
    <w:link w:val="a9"/>
    <w:uiPriority w:val="99"/>
    <w:semiHidden/>
    <w:rsid w:val="00730F9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60200C"/>
    <w:pPr>
      <w:ind w:left="720"/>
      <w:contextualSpacing/>
    </w:pPr>
  </w:style>
  <w:style w:type="paragraph" w:styleId="ab">
    <w:name w:val="header"/>
    <w:basedOn w:val="a"/>
    <w:link w:val="Char1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  <w:link w:val="ab"/>
    <w:uiPriority w:val="99"/>
    <w:rsid w:val="00017B20"/>
  </w:style>
  <w:style w:type="paragraph" w:styleId="ac">
    <w:name w:val="footer"/>
    <w:basedOn w:val="a"/>
    <w:link w:val="Char2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c"/>
    <w:uiPriority w:val="99"/>
    <w:rsid w:val="00017B20"/>
  </w:style>
  <w:style w:type="paragraph" w:styleId="ad">
    <w:name w:val="Normal (Web)"/>
    <w:basedOn w:val="a"/>
    <w:uiPriority w:val="99"/>
    <w:unhideWhenUsed/>
    <w:rsid w:val="00CA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e">
    <w:name w:val="Strong"/>
    <w:basedOn w:val="a0"/>
    <w:uiPriority w:val="22"/>
    <w:qFormat/>
    <w:rsid w:val="00CA6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amtec.com/rf/original/magnu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mtec.com/rf/original/bulls-ey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ediaroom@samte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tec.com/optics/systems/hal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mtec.com" TargetMode="External"/><Relationship Id="rId10" Type="http://schemas.openxmlformats.org/officeDocument/2006/relationships/hyperlink" Target="https://www.samtec.com/solutions/accelerat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mtec.com/rugged-power/ultra-rugged/ursa-io/" TargetMode="External"/><Relationship Id="rId14" Type="http://schemas.openxmlformats.org/officeDocument/2006/relationships/hyperlink" Target="https://www.samtec.com/rf/cables/high-performance-microwa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CC55-998E-490D-AE58-E3267213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Desiree Park</cp:lastModifiedBy>
  <cp:revision>2</cp:revision>
  <dcterms:created xsi:type="dcterms:W3CDTF">2024-10-13T21:24:00Z</dcterms:created>
  <dcterms:modified xsi:type="dcterms:W3CDTF">2024-10-13T21:24:00Z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98ad7ccd4ac7f729b4b0d895563bbd84ee0caacef5ec3d1289fc8a44397d49f5</vt:lpwstr>
  </property>
</Properties>
</file>