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FE968" w14:textId="39B51DA7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b/>
          <w:noProof/>
        </w:rPr>
        <w:drawing>
          <wp:inline distT="0" distB="0" distL="0" distR="0" wp14:anchorId="03A763BA" wp14:editId="7356F7A3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tec-logo-PM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EF78" w14:textId="34546698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</w:p>
    <w:p w14:paraId="544C0718" w14:textId="3E9CD584" w:rsidR="00B77B52" w:rsidRDefault="00FF4B2A" w:rsidP="00677815">
      <w:pPr>
        <w:widowControl w:val="0"/>
        <w:autoSpaceDE w:val="0"/>
        <w:autoSpaceDN w:val="0"/>
        <w:adjustRightInd w:val="0"/>
        <w:rPr>
          <w:rFonts w:cs="Times"/>
          <w:b/>
          <w:bCs/>
        </w:rPr>
      </w:pPr>
      <w:r>
        <w:rPr>
          <w:rFonts w:ascii="맑은 고딕" w:eastAsia="맑은 고딕" w:hAnsi="맑은 고딕" w:cs="맑은 고딕" w:hint="eastAsia"/>
          <w:b/>
          <w:bCs/>
          <w:lang w:eastAsia="ko-KR"/>
        </w:rPr>
        <w:t>보도자료</w:t>
      </w:r>
    </w:p>
    <w:p w14:paraId="32C5F108" w14:textId="6ED5AAFF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eastAsia="ko-KR"/>
        </w:rPr>
      </w:pPr>
      <w:r w:rsidRPr="375EB579">
        <w:rPr>
          <w:b/>
          <w:bCs/>
        </w:rPr>
        <w:t>202</w:t>
      </w:r>
      <w:r w:rsidR="00892566" w:rsidRPr="375EB579">
        <w:rPr>
          <w:b/>
          <w:bCs/>
        </w:rPr>
        <w:t>4</w:t>
      </w:r>
      <w:r w:rsidR="00FF4B2A">
        <w:rPr>
          <w:rFonts w:ascii="맑은 고딕" w:eastAsia="맑은 고딕" w:hAnsi="맑은 고딕" w:cs="맑은 고딕" w:hint="eastAsia"/>
          <w:b/>
          <w:bCs/>
          <w:lang w:eastAsia="ko-KR"/>
        </w:rPr>
        <w:t>년 10월</w:t>
      </w:r>
      <w:r w:rsidR="008D22C4">
        <w:rPr>
          <w:lang w:eastAsia="ko-KR"/>
        </w:rPr>
        <w:tab/>
      </w:r>
      <w:r w:rsidR="008D22C4">
        <w:rPr>
          <w:lang w:eastAsia="ko-KR"/>
        </w:rPr>
        <w:tab/>
      </w:r>
      <w:r w:rsidR="008D22C4">
        <w:rPr>
          <w:lang w:eastAsia="ko-KR"/>
        </w:rPr>
        <w:tab/>
      </w:r>
    </w:p>
    <w:p w14:paraId="58CB02E9" w14:textId="1A98A2DF" w:rsidR="00677815" w:rsidRDefault="00FF4B2A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eastAsia="ko-KR"/>
        </w:rPr>
      </w:pPr>
      <w:r>
        <w:rPr>
          <w:rFonts w:ascii="맑은 고딕" w:eastAsia="맑은 고딕" w:hAnsi="맑은 고딕" w:cs="맑은 고딕" w:hint="eastAsia"/>
          <w:b/>
          <w:bCs/>
          <w:lang w:eastAsia="ko-KR"/>
        </w:rPr>
        <w:t>문의</w:t>
      </w:r>
      <w:r w:rsidR="00B77B52">
        <w:rPr>
          <w:rFonts w:cs="Times"/>
          <w:b/>
          <w:bCs/>
          <w:lang w:eastAsia="ko-KR"/>
        </w:rPr>
        <w:t xml:space="preserve">:  </w:t>
      </w:r>
      <w:hyperlink r:id="rId9" w:history="1">
        <w:r w:rsidR="00B77B52" w:rsidRPr="00892566">
          <w:rPr>
            <w:rStyle w:val="a3"/>
            <w:rFonts w:cs="Times"/>
            <w:sz w:val="22"/>
            <w:szCs w:val="22"/>
            <w:lang w:eastAsia="ko-KR"/>
          </w:rPr>
          <w:t>Mediaroom@samtec.com</w:t>
        </w:r>
      </w:hyperlink>
    </w:p>
    <w:p w14:paraId="6A92F706" w14:textId="380988FF" w:rsidR="00B77B52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eastAsia="ko-KR"/>
        </w:rPr>
      </w:pPr>
    </w:p>
    <w:p w14:paraId="4F68E4E8" w14:textId="0A73202D" w:rsidR="00677815" w:rsidRDefault="00677815" w:rsidP="4F68E4E8">
      <w:pPr>
        <w:rPr>
          <w:b/>
          <w:lang w:eastAsia="ko-KR"/>
        </w:rPr>
      </w:pPr>
      <w:r>
        <w:rPr>
          <w:b/>
          <w:lang w:eastAsia="ko-KR"/>
        </w:rPr>
        <w:tab/>
      </w:r>
      <w:r>
        <w:rPr>
          <w:b/>
          <w:lang w:eastAsia="ko-KR"/>
        </w:rPr>
        <w:tab/>
      </w:r>
      <w:r>
        <w:rPr>
          <w:b/>
          <w:lang w:eastAsia="ko-KR"/>
        </w:rPr>
        <w:tab/>
      </w:r>
      <w:r>
        <w:rPr>
          <w:b/>
          <w:lang w:eastAsia="ko-KR"/>
        </w:rPr>
        <w:tab/>
      </w:r>
      <w:r>
        <w:rPr>
          <w:b/>
          <w:lang w:eastAsia="ko-KR"/>
        </w:rPr>
        <w:tab/>
      </w:r>
    </w:p>
    <w:p w14:paraId="514C11B4" w14:textId="77777777" w:rsidR="00A54D8B" w:rsidRPr="00B81453" w:rsidRDefault="00A54D8B" w:rsidP="00A54D8B">
      <w:pPr>
        <w:jc w:val="center"/>
        <w:rPr>
          <w:rFonts w:cstheme="minorHAnsi"/>
          <w:b/>
          <w:lang w:eastAsia="ko-KR"/>
        </w:rPr>
      </w:pPr>
    </w:p>
    <w:p w14:paraId="1F286E70" w14:textId="77777777" w:rsidR="00FF4B2A" w:rsidRDefault="00FF4B2A" w:rsidP="00240FDC">
      <w:pPr>
        <w:spacing w:line="259" w:lineRule="auto"/>
        <w:jc w:val="center"/>
        <w:rPr>
          <w:rFonts w:eastAsia="맑은 고딕" w:cstheme="minorHAnsi"/>
          <w:b/>
          <w:bCs/>
          <w:lang w:eastAsia="ko-KR"/>
        </w:rPr>
      </w:pPr>
      <w:proofErr w:type="spellStart"/>
      <w:r>
        <w:rPr>
          <w:rFonts w:eastAsia="맑은 고딕" w:cstheme="minorHAnsi" w:hint="eastAsia"/>
          <w:b/>
          <w:bCs/>
          <w:lang w:eastAsia="ko-KR"/>
        </w:rPr>
        <w:t>삼텍</w:t>
      </w:r>
      <w:proofErr w:type="spellEnd"/>
      <w:r w:rsidR="0067143D" w:rsidRPr="0067143D">
        <w:rPr>
          <w:rFonts w:eastAsia="맑은 고딕" w:cstheme="minorHAnsi"/>
          <w:b/>
          <w:bCs/>
          <w:lang w:eastAsia="ko-KR"/>
        </w:rPr>
        <w:t xml:space="preserve">, 28 Gbps NRZ </w:t>
      </w:r>
      <w:r w:rsidR="0067143D" w:rsidRPr="0067143D">
        <w:rPr>
          <w:rFonts w:eastAsia="맑은 고딕" w:cstheme="minorHAnsi"/>
          <w:b/>
          <w:bCs/>
          <w:lang w:eastAsia="ko-KR"/>
        </w:rPr>
        <w:t>성능을</w:t>
      </w:r>
      <w:r w:rsidR="0067143D" w:rsidRPr="0067143D">
        <w:rPr>
          <w:rFonts w:eastAsia="맑은 고딕" w:cstheme="minorHAnsi"/>
          <w:b/>
          <w:bCs/>
          <w:lang w:eastAsia="ko-KR"/>
        </w:rPr>
        <w:t xml:space="preserve"> </w:t>
      </w:r>
      <w:r w:rsidR="0067143D" w:rsidRPr="0067143D">
        <w:rPr>
          <w:rFonts w:eastAsia="맑은 고딕" w:cstheme="minorHAnsi"/>
          <w:b/>
          <w:bCs/>
          <w:lang w:eastAsia="ko-KR"/>
        </w:rPr>
        <w:t>제공하는</w:t>
      </w:r>
      <w:r w:rsidR="0067143D" w:rsidRPr="0067143D">
        <w:rPr>
          <w:rFonts w:eastAsia="맑은 고딕" w:cstheme="minorHAnsi"/>
          <w:b/>
          <w:bCs/>
          <w:lang w:eastAsia="ko-KR"/>
        </w:rPr>
        <w:t xml:space="preserve"> </w:t>
      </w:r>
    </w:p>
    <w:p w14:paraId="445FC3EB" w14:textId="40DCF23A" w:rsidR="0067143D" w:rsidRPr="0067143D" w:rsidRDefault="0067143D" w:rsidP="00240FDC">
      <w:pPr>
        <w:spacing w:line="259" w:lineRule="auto"/>
        <w:jc w:val="center"/>
        <w:rPr>
          <w:rFonts w:eastAsia="맑은 고딕" w:cstheme="minorHAnsi" w:hint="eastAsia"/>
          <w:b/>
          <w:bCs/>
          <w:lang w:eastAsia="ko-KR"/>
        </w:rPr>
      </w:pPr>
      <w:proofErr w:type="spellStart"/>
      <w:r w:rsidRPr="0067143D">
        <w:rPr>
          <w:rFonts w:eastAsia="맑은 고딕" w:cstheme="minorHAnsi"/>
          <w:b/>
          <w:bCs/>
          <w:lang w:eastAsia="ko-KR"/>
        </w:rPr>
        <w:t>초저</w:t>
      </w:r>
      <w:proofErr w:type="spellEnd"/>
      <w:r w:rsidRPr="0067143D">
        <w:rPr>
          <w:rFonts w:eastAsia="맑은 고딕" w:cstheme="minorHAnsi"/>
          <w:b/>
          <w:bCs/>
          <w:lang w:eastAsia="ko-KR"/>
        </w:rPr>
        <w:t xml:space="preserve"> 2mm </w:t>
      </w:r>
      <w:r w:rsidRPr="0067143D">
        <w:rPr>
          <w:rFonts w:eastAsia="맑은 고딕" w:cstheme="minorHAnsi"/>
          <w:b/>
          <w:bCs/>
          <w:lang w:eastAsia="ko-KR"/>
        </w:rPr>
        <w:t>적층</w:t>
      </w:r>
      <w:r w:rsidRPr="0067143D">
        <w:rPr>
          <w:rFonts w:eastAsia="맑은 고딕" w:cstheme="minorHAnsi"/>
          <w:b/>
          <w:bCs/>
          <w:lang w:eastAsia="ko-KR"/>
        </w:rPr>
        <w:t xml:space="preserve"> </w:t>
      </w:r>
      <w:r w:rsidRPr="0067143D">
        <w:rPr>
          <w:rFonts w:eastAsia="맑은 고딕" w:cstheme="minorHAnsi"/>
          <w:b/>
          <w:bCs/>
          <w:lang w:eastAsia="ko-KR"/>
        </w:rPr>
        <w:t>높이</w:t>
      </w:r>
      <w:r w:rsidR="00FF4B2A">
        <w:rPr>
          <w:rFonts w:eastAsia="맑은 고딕" w:cstheme="minorHAnsi" w:hint="eastAsia"/>
          <w:b/>
          <w:bCs/>
          <w:lang w:eastAsia="ko-KR"/>
        </w:rPr>
        <w:t>의</w:t>
      </w:r>
      <w:r w:rsidRPr="0067143D">
        <w:rPr>
          <w:rFonts w:eastAsia="맑은 고딕" w:cstheme="minorHAnsi"/>
          <w:b/>
          <w:bCs/>
          <w:lang w:eastAsia="ko-KR"/>
        </w:rPr>
        <w:t xml:space="preserve"> PCB </w:t>
      </w:r>
      <w:r w:rsidRPr="0067143D">
        <w:rPr>
          <w:rFonts w:eastAsia="맑은 고딕" w:cstheme="minorHAnsi"/>
          <w:b/>
          <w:bCs/>
          <w:lang w:eastAsia="ko-KR"/>
        </w:rPr>
        <w:t>보드</w:t>
      </w:r>
      <w:r w:rsidRPr="0067143D">
        <w:rPr>
          <w:rFonts w:eastAsia="맑은 고딕" w:cstheme="minorHAnsi"/>
          <w:b/>
          <w:bCs/>
          <w:lang w:eastAsia="ko-KR"/>
        </w:rPr>
        <w:t xml:space="preserve"> </w:t>
      </w:r>
      <w:r w:rsidRPr="0067143D">
        <w:rPr>
          <w:rFonts w:eastAsia="맑은 고딕" w:cstheme="minorHAnsi"/>
          <w:b/>
          <w:bCs/>
          <w:lang w:eastAsia="ko-KR"/>
        </w:rPr>
        <w:t>투</w:t>
      </w:r>
      <w:r w:rsidRPr="0067143D">
        <w:rPr>
          <w:rFonts w:eastAsia="맑은 고딕" w:cstheme="minorHAnsi"/>
          <w:b/>
          <w:bCs/>
          <w:lang w:eastAsia="ko-KR"/>
        </w:rPr>
        <w:t xml:space="preserve"> </w:t>
      </w:r>
      <w:r w:rsidRPr="0067143D">
        <w:rPr>
          <w:rFonts w:eastAsia="맑은 고딕" w:cstheme="minorHAnsi"/>
          <w:b/>
          <w:bCs/>
          <w:lang w:eastAsia="ko-KR"/>
        </w:rPr>
        <w:t>보드</w:t>
      </w:r>
      <w:r w:rsidRPr="0067143D">
        <w:rPr>
          <w:rFonts w:eastAsia="맑은 고딕" w:cstheme="minorHAnsi"/>
          <w:b/>
          <w:bCs/>
          <w:lang w:eastAsia="ko-KR"/>
        </w:rPr>
        <w:t xml:space="preserve">(B2B) </w:t>
      </w:r>
      <w:r w:rsidRPr="0067143D">
        <w:rPr>
          <w:rFonts w:eastAsia="맑은 고딕" w:cstheme="minorHAnsi"/>
          <w:b/>
          <w:bCs/>
          <w:lang w:eastAsia="ko-KR"/>
        </w:rPr>
        <w:t>커넥터</w:t>
      </w:r>
      <w:r w:rsidRPr="0067143D">
        <w:rPr>
          <w:rFonts w:eastAsia="맑은 고딕" w:cstheme="minorHAnsi"/>
          <w:b/>
          <w:bCs/>
          <w:lang w:eastAsia="ko-KR"/>
        </w:rPr>
        <w:t xml:space="preserve"> </w:t>
      </w:r>
      <w:r w:rsidR="00FF4B2A">
        <w:rPr>
          <w:rFonts w:eastAsia="맑은 고딕" w:cstheme="minorHAnsi" w:hint="eastAsia"/>
          <w:b/>
          <w:bCs/>
          <w:lang w:eastAsia="ko-KR"/>
        </w:rPr>
        <w:t>출시</w:t>
      </w:r>
    </w:p>
    <w:p w14:paraId="30917905" w14:textId="77777777" w:rsidR="006B427F" w:rsidRPr="00B81453" w:rsidRDefault="006B427F" w:rsidP="4F68E4E8">
      <w:pPr>
        <w:rPr>
          <w:rFonts w:cstheme="minorHAnsi"/>
          <w:b/>
          <w:bCs/>
          <w:lang w:eastAsia="ko-KR"/>
        </w:rPr>
      </w:pPr>
    </w:p>
    <w:p w14:paraId="4D58DC45" w14:textId="55FFC4D9" w:rsidR="0081285C" w:rsidRDefault="00FF4B2A" w:rsidP="20FD9C3B">
      <w:pPr>
        <w:rPr>
          <w:rFonts w:eastAsia="맑은 고딕" w:cstheme="minorHAnsi"/>
          <w:lang w:eastAsia="ko-KR"/>
        </w:rPr>
      </w:pPr>
      <w:r>
        <w:rPr>
          <w:rFonts w:ascii="맑은 고딕" w:eastAsia="맑은 고딕" w:hAnsi="맑은 고딕" w:cs="맑은 고딕" w:hint="eastAsia"/>
          <w:b/>
          <w:bCs/>
          <w:color w:val="000000" w:themeColor="text1"/>
          <w:lang w:eastAsia="ko-KR"/>
        </w:rPr>
        <w:t xml:space="preserve">미국 인디애나주 </w:t>
      </w:r>
      <w:proofErr w:type="spellStart"/>
      <w:r>
        <w:rPr>
          <w:rFonts w:ascii="맑은 고딕" w:eastAsia="맑은 고딕" w:hAnsi="맑은 고딕" w:cs="맑은 고딕" w:hint="eastAsia"/>
          <w:b/>
          <w:bCs/>
          <w:color w:val="000000" w:themeColor="text1"/>
          <w:lang w:eastAsia="ko-KR"/>
        </w:rPr>
        <w:t>뉴올버니</w:t>
      </w:r>
      <w:proofErr w:type="spellEnd"/>
      <w:r w:rsidRPr="00B81453">
        <w:rPr>
          <w:rFonts w:eastAsia="Calibri" w:cstheme="minorHAnsi"/>
          <w:b/>
          <w:bCs/>
          <w:color w:val="000000" w:themeColor="text1"/>
          <w:lang w:eastAsia="ko-KR"/>
        </w:rPr>
        <w:t>:</w:t>
      </w:r>
      <w:r w:rsidRPr="00B81453">
        <w:rPr>
          <w:rFonts w:eastAsia="Calibri" w:cstheme="minorHAnsi"/>
          <w:color w:val="000000" w:themeColor="text1"/>
          <w:lang w:eastAsia="ko-KR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  <w:color w:val="000000" w:themeColor="text1"/>
          <w:lang w:eastAsia="ko-KR"/>
        </w:rPr>
        <w:t>삼텍</w:t>
      </w:r>
      <w:proofErr w:type="spellEnd"/>
      <w:r>
        <w:rPr>
          <w:rFonts w:ascii="맑은 고딕" w:eastAsia="맑은 고딕" w:hAnsi="맑은 고딕" w:cs="맑은 고딕" w:hint="eastAsia"/>
          <w:color w:val="000000" w:themeColor="text1"/>
          <w:lang w:eastAsia="ko-KR"/>
        </w:rPr>
        <w:t>(</w:t>
      </w:r>
      <w:proofErr w:type="spellStart"/>
      <w:r w:rsidR="0067143D" w:rsidRPr="0067143D">
        <w:rPr>
          <w:rFonts w:eastAsia="맑은 고딕" w:cstheme="minorHAnsi"/>
          <w:lang w:eastAsia="ko-KR"/>
        </w:rPr>
        <w:t>Samtec</w:t>
      </w:r>
      <w:proofErr w:type="spellEnd"/>
      <w:r>
        <w:rPr>
          <w:rFonts w:eastAsia="맑은 고딕" w:cstheme="minorHAnsi" w:hint="eastAsia"/>
          <w:lang w:eastAsia="ko-KR"/>
        </w:rPr>
        <w:t>)</w:t>
      </w:r>
      <w:r w:rsidR="0067143D" w:rsidRPr="0067143D">
        <w:rPr>
          <w:rFonts w:eastAsia="맑은 고딕" w:cstheme="minorHAnsi" w:hint="eastAsia"/>
          <w:lang w:eastAsia="ko-KR"/>
        </w:rPr>
        <w:t>은</w:t>
      </w:r>
      <w:r w:rsidR="0067143D" w:rsidRPr="0067143D">
        <w:rPr>
          <w:rFonts w:eastAsia="맑은 고딕" w:cstheme="minorHAnsi"/>
          <w:lang w:eastAsia="ko-KR"/>
        </w:rPr>
        <w:t xml:space="preserve"> 2mm(.078")</w:t>
      </w:r>
      <w:r w:rsidR="0067143D" w:rsidRPr="0067143D">
        <w:rPr>
          <w:rFonts w:eastAsia="맑은 고딕" w:cstheme="minorHAnsi" w:hint="eastAsia"/>
          <w:lang w:eastAsia="ko-KR"/>
        </w:rPr>
        <w:t>의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proofErr w:type="spellStart"/>
      <w:r w:rsidR="0067143D" w:rsidRPr="0067143D">
        <w:rPr>
          <w:rFonts w:eastAsia="맑은 고딕" w:cstheme="minorHAnsi" w:hint="eastAsia"/>
          <w:lang w:eastAsia="ko-KR"/>
        </w:rPr>
        <w:t>초저</w:t>
      </w:r>
      <w:proofErr w:type="spellEnd"/>
      <w:r w:rsidR="0067143D" w:rsidRPr="0067143D">
        <w:rPr>
          <w:rFonts w:eastAsia="맑은 고딕" w:cstheme="minorHAnsi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결합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4A1540">
        <w:rPr>
          <w:rFonts w:eastAsia="맑은 고딕" w:cstheme="minorHAnsi" w:hint="eastAsia"/>
          <w:lang w:eastAsia="ko-KR"/>
        </w:rPr>
        <w:t>적층</w:t>
      </w:r>
      <w:r w:rsidR="004A1540">
        <w:rPr>
          <w:rFonts w:eastAsia="맑은 고딕" w:cstheme="minorHAnsi" w:hint="eastAsia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높이를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제공하고</w:t>
      </w:r>
      <w:r w:rsidR="0067143D" w:rsidRPr="0067143D">
        <w:rPr>
          <w:rFonts w:eastAsia="맑은 고딕" w:cstheme="minorHAnsi"/>
          <w:lang w:eastAsia="ko-KR"/>
        </w:rPr>
        <w:t xml:space="preserve"> 28Gbps NRZ </w:t>
      </w:r>
      <w:r w:rsidR="0067143D" w:rsidRPr="0067143D">
        <w:rPr>
          <w:rFonts w:eastAsia="맑은 고딕" w:cstheme="minorHAnsi" w:hint="eastAsia"/>
          <w:lang w:eastAsia="ko-KR"/>
        </w:rPr>
        <w:t>성능을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지원하는</w:t>
      </w:r>
      <w:r w:rsidR="0067143D" w:rsidRPr="0067143D">
        <w:rPr>
          <w:rFonts w:eastAsia="맑은 고딕" w:cstheme="minorHAnsi"/>
          <w:lang w:eastAsia="ko-KR"/>
        </w:rPr>
        <w:t xml:space="preserve"> SLH/TLH </w:t>
      </w:r>
      <w:r w:rsidR="0067143D" w:rsidRPr="0067143D">
        <w:rPr>
          <w:rFonts w:eastAsia="맑은 고딕" w:cstheme="minorHAnsi" w:hint="eastAsia"/>
          <w:lang w:eastAsia="ko-KR"/>
        </w:rPr>
        <w:t>시리즈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인쇄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회로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기판</w:t>
      </w:r>
      <w:r w:rsidR="0067143D" w:rsidRPr="0067143D">
        <w:rPr>
          <w:rFonts w:eastAsia="맑은 고딕" w:cstheme="minorHAnsi"/>
          <w:lang w:eastAsia="ko-KR"/>
        </w:rPr>
        <w:t>(PCB)-</w:t>
      </w:r>
      <w:r w:rsidR="0067143D" w:rsidRPr="0067143D">
        <w:rPr>
          <w:rFonts w:eastAsia="맑은 고딕" w:cstheme="minorHAnsi" w:hint="eastAsia"/>
          <w:lang w:eastAsia="ko-KR"/>
        </w:rPr>
        <w:t>기판</w:t>
      </w:r>
      <w:r w:rsidR="0067143D" w:rsidRPr="0067143D">
        <w:rPr>
          <w:rFonts w:eastAsia="맑은 고딕" w:cstheme="minorHAnsi"/>
          <w:lang w:eastAsia="ko-KR"/>
        </w:rPr>
        <w:t xml:space="preserve">(B2B) </w:t>
      </w:r>
      <w:r w:rsidR="0067143D" w:rsidRPr="0067143D">
        <w:rPr>
          <w:rFonts w:eastAsia="맑은 고딕" w:cstheme="minorHAnsi" w:hint="eastAsia"/>
          <w:lang w:eastAsia="ko-KR"/>
        </w:rPr>
        <w:t>커넥터를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출시한다고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발표했다</w:t>
      </w:r>
      <w:r w:rsidR="0067143D" w:rsidRPr="0067143D">
        <w:rPr>
          <w:rFonts w:eastAsia="맑은 고딕" w:cstheme="minorHAnsi"/>
          <w:lang w:eastAsia="ko-KR"/>
        </w:rPr>
        <w:t xml:space="preserve">. SLH/TLH PCB </w:t>
      </w:r>
      <w:r w:rsidR="00F54074">
        <w:rPr>
          <w:rFonts w:eastAsia="맑은 고딕" w:cstheme="minorHAnsi" w:hint="eastAsia"/>
          <w:lang w:eastAsia="ko-KR"/>
        </w:rPr>
        <w:t>보드</w:t>
      </w:r>
      <w:r w:rsidR="00C03977">
        <w:rPr>
          <w:rFonts w:eastAsia="맑은 고딕" w:cstheme="minorHAnsi" w:hint="eastAsia"/>
          <w:lang w:eastAsia="ko-KR"/>
        </w:rPr>
        <w:t>-</w:t>
      </w:r>
      <w:r w:rsidR="00F54074">
        <w:rPr>
          <w:rFonts w:eastAsia="맑은 고딕" w:cstheme="minorHAnsi" w:hint="eastAsia"/>
          <w:lang w:eastAsia="ko-KR"/>
        </w:rPr>
        <w:t>투</w:t>
      </w:r>
      <w:r w:rsidR="00C03977">
        <w:rPr>
          <w:rFonts w:eastAsia="맑은 고딕" w:cstheme="minorHAnsi" w:hint="eastAsia"/>
          <w:lang w:eastAsia="ko-KR"/>
        </w:rPr>
        <w:t>-</w:t>
      </w:r>
      <w:r w:rsidR="00F54074">
        <w:rPr>
          <w:rFonts w:eastAsia="맑은 고딕" w:cstheme="minorHAnsi" w:hint="eastAsia"/>
          <w:lang w:eastAsia="ko-KR"/>
        </w:rPr>
        <w:t>보드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커넥터는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proofErr w:type="spellStart"/>
      <w:r w:rsidR="0081285C">
        <w:rPr>
          <w:rFonts w:eastAsia="맑은 고딕" w:cstheme="minorHAnsi" w:hint="eastAsia"/>
          <w:lang w:eastAsia="ko-KR"/>
        </w:rPr>
        <w:t>삼텍의</w:t>
      </w:r>
      <w:proofErr w:type="spellEnd"/>
      <w:r w:rsidR="0081285C">
        <w:rPr>
          <w:rFonts w:eastAsia="맑은 고딕" w:cstheme="minorHAnsi" w:hint="eastAsia"/>
          <w:lang w:eastAsia="ko-KR"/>
        </w:rPr>
        <w:t xml:space="preserve"> Ultra Micro </w:t>
      </w:r>
      <w:r w:rsidR="0081285C">
        <w:rPr>
          <w:rFonts w:eastAsia="맑은 고딕" w:cstheme="minorHAnsi" w:hint="eastAsia"/>
          <w:lang w:eastAsia="ko-KR"/>
        </w:rPr>
        <w:t>제품군의</w:t>
      </w:r>
      <w:r w:rsidR="0081285C">
        <w:rPr>
          <w:rFonts w:eastAsia="맑은 고딕" w:cstheme="minorHAnsi" w:hint="eastAsia"/>
          <w:lang w:eastAsia="ko-KR"/>
        </w:rPr>
        <w:t xml:space="preserve"> </w:t>
      </w:r>
      <w:r w:rsidR="0081285C">
        <w:rPr>
          <w:rFonts w:eastAsia="맑은 고딕" w:cstheme="minorHAnsi" w:hint="eastAsia"/>
          <w:lang w:eastAsia="ko-KR"/>
        </w:rPr>
        <w:t>일부로</w:t>
      </w:r>
      <w:r w:rsidR="0081285C">
        <w:rPr>
          <w:rFonts w:eastAsia="맑은 고딕" w:cstheme="minorHAnsi" w:hint="eastAsia"/>
          <w:lang w:eastAsia="ko-KR"/>
        </w:rPr>
        <w:t xml:space="preserve">, </w:t>
      </w:r>
      <w:r w:rsidR="0067143D" w:rsidRPr="0067143D">
        <w:rPr>
          <w:rFonts w:eastAsia="맑은 고딕" w:cstheme="minorHAnsi" w:hint="eastAsia"/>
          <w:lang w:eastAsia="ko-KR"/>
        </w:rPr>
        <w:t>전체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공간을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최대화하고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자동차</w:t>
      </w:r>
      <w:r w:rsidR="0067143D" w:rsidRPr="0067143D">
        <w:rPr>
          <w:rFonts w:eastAsia="맑은 고딕" w:cstheme="minorHAnsi"/>
          <w:lang w:eastAsia="ko-KR"/>
        </w:rPr>
        <w:t xml:space="preserve">, </w:t>
      </w:r>
      <w:r w:rsidR="0067143D" w:rsidRPr="0067143D">
        <w:rPr>
          <w:rFonts w:eastAsia="맑은 고딕" w:cstheme="minorHAnsi" w:hint="eastAsia"/>
          <w:lang w:eastAsia="ko-KR"/>
        </w:rPr>
        <w:t>산업용</w:t>
      </w:r>
      <w:r w:rsidR="0067143D" w:rsidRPr="0067143D">
        <w:rPr>
          <w:rFonts w:eastAsia="맑은 고딕" w:cstheme="minorHAnsi"/>
          <w:lang w:eastAsia="ko-KR"/>
        </w:rPr>
        <w:t xml:space="preserve"> IOT, </w:t>
      </w:r>
      <w:r w:rsidR="0067143D" w:rsidRPr="0067143D">
        <w:rPr>
          <w:rFonts w:eastAsia="맑은 고딕" w:cstheme="minorHAnsi" w:hint="eastAsia"/>
          <w:lang w:eastAsia="ko-KR"/>
        </w:rPr>
        <w:t>로봇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공학</w:t>
      </w:r>
      <w:r w:rsidR="0067143D" w:rsidRPr="0067143D">
        <w:rPr>
          <w:rFonts w:eastAsia="맑은 고딕" w:cstheme="minorHAnsi"/>
          <w:lang w:eastAsia="ko-KR"/>
        </w:rPr>
        <w:t xml:space="preserve">, </w:t>
      </w:r>
      <w:r w:rsidR="0067143D" w:rsidRPr="0067143D">
        <w:rPr>
          <w:rFonts w:eastAsia="맑은 고딕" w:cstheme="minorHAnsi" w:hint="eastAsia"/>
          <w:lang w:eastAsia="ko-KR"/>
        </w:rPr>
        <w:t>군사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및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항공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우주와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같은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4B18CC">
        <w:rPr>
          <w:rFonts w:eastAsia="맑은 고딕" w:cstheme="minorHAnsi" w:hint="eastAsia"/>
          <w:lang w:eastAsia="ko-KR"/>
        </w:rPr>
        <w:t>고속</w:t>
      </w:r>
      <w:r w:rsidR="004B18CC">
        <w:rPr>
          <w:rFonts w:eastAsia="맑은 고딕" w:cstheme="minorHAnsi" w:hint="eastAsia"/>
          <w:lang w:eastAsia="ko-KR"/>
        </w:rPr>
        <w:t xml:space="preserve"> </w:t>
      </w:r>
      <w:r w:rsidR="004B18CC">
        <w:rPr>
          <w:rFonts w:eastAsia="맑은 고딕" w:cstheme="minorHAnsi" w:hint="eastAsia"/>
          <w:lang w:eastAsia="ko-KR"/>
        </w:rPr>
        <w:t>데이터</w:t>
      </w:r>
      <w:r w:rsidR="004B18CC">
        <w:rPr>
          <w:rFonts w:eastAsia="맑은 고딕" w:cstheme="minorHAnsi" w:hint="eastAsia"/>
          <w:lang w:eastAsia="ko-KR"/>
        </w:rPr>
        <w:t xml:space="preserve"> </w:t>
      </w:r>
      <w:r w:rsidR="004B18CC">
        <w:rPr>
          <w:rFonts w:eastAsia="맑은 고딕" w:cstheme="minorHAnsi" w:hint="eastAsia"/>
          <w:lang w:eastAsia="ko-KR"/>
        </w:rPr>
        <w:t>전송이</w:t>
      </w:r>
      <w:r w:rsidR="004B18CC">
        <w:rPr>
          <w:rFonts w:eastAsia="맑은 고딕" w:cstheme="minorHAnsi" w:hint="eastAsia"/>
          <w:lang w:eastAsia="ko-KR"/>
        </w:rPr>
        <w:t xml:space="preserve"> </w:t>
      </w:r>
      <w:r w:rsidR="004B18CC">
        <w:rPr>
          <w:rFonts w:eastAsia="맑은 고딕" w:cstheme="minorHAnsi" w:hint="eastAsia"/>
          <w:lang w:eastAsia="ko-KR"/>
        </w:rPr>
        <w:t>요구되는</w:t>
      </w:r>
      <w:r w:rsidR="004B18CC">
        <w:rPr>
          <w:rFonts w:eastAsia="맑은 고딕" w:cstheme="minorHAnsi" w:hint="eastAsia"/>
          <w:lang w:eastAsia="ko-KR"/>
        </w:rPr>
        <w:t xml:space="preserve"> </w:t>
      </w:r>
      <w:r w:rsidR="004B18CC">
        <w:rPr>
          <w:rFonts w:eastAsia="맑은 고딕" w:cstheme="minorHAnsi" w:hint="eastAsia"/>
          <w:lang w:eastAsia="ko-KR"/>
        </w:rPr>
        <w:t>까다</w:t>
      </w:r>
      <w:r w:rsidR="0081285C">
        <w:rPr>
          <w:rFonts w:eastAsia="맑은 고딕" w:cstheme="minorHAnsi" w:hint="eastAsia"/>
          <w:lang w:eastAsia="ko-KR"/>
        </w:rPr>
        <w:t>로운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환경에서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안정적인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67143D" w:rsidRPr="0067143D">
        <w:rPr>
          <w:rFonts w:eastAsia="맑은 고딕" w:cstheme="minorHAnsi" w:hint="eastAsia"/>
          <w:lang w:eastAsia="ko-KR"/>
        </w:rPr>
        <w:t>연결을</w:t>
      </w:r>
      <w:r w:rsidR="0067143D" w:rsidRPr="0067143D">
        <w:rPr>
          <w:rFonts w:eastAsia="맑은 고딕" w:cstheme="minorHAnsi"/>
          <w:lang w:eastAsia="ko-KR"/>
        </w:rPr>
        <w:t xml:space="preserve"> </w:t>
      </w:r>
      <w:r w:rsidR="0081285C">
        <w:rPr>
          <w:rFonts w:eastAsia="맑은 고딕" w:cstheme="minorHAnsi" w:hint="eastAsia"/>
          <w:lang w:eastAsia="ko-KR"/>
        </w:rPr>
        <w:t>제공한다</w:t>
      </w:r>
      <w:r w:rsidR="0081285C">
        <w:rPr>
          <w:rFonts w:eastAsia="맑은 고딕" w:cstheme="minorHAnsi" w:hint="eastAsia"/>
          <w:lang w:eastAsia="ko-KR"/>
        </w:rPr>
        <w:t xml:space="preserve">. </w:t>
      </w:r>
    </w:p>
    <w:p w14:paraId="5D6B5191" w14:textId="77777777" w:rsidR="00FF4B2A" w:rsidRDefault="00FF4B2A" w:rsidP="00F54074">
      <w:pPr>
        <w:rPr>
          <w:rFonts w:eastAsia="맑은 고딕" w:cstheme="minorHAnsi"/>
          <w:b/>
          <w:bCs/>
          <w:lang w:eastAsia="ko-KR"/>
        </w:rPr>
      </w:pPr>
    </w:p>
    <w:p w14:paraId="61840936" w14:textId="1F92CA65" w:rsidR="00F54074" w:rsidRPr="00F54074" w:rsidRDefault="00F54074" w:rsidP="00F54074">
      <w:pPr>
        <w:rPr>
          <w:rFonts w:eastAsia="맑은 고딕" w:cstheme="minorHAnsi"/>
          <w:lang w:eastAsia="ko-KR"/>
        </w:rPr>
      </w:pPr>
      <w:r w:rsidRPr="00F54074">
        <w:rPr>
          <w:rFonts w:eastAsia="맑은 고딕" w:cstheme="minorHAnsi"/>
          <w:b/>
          <w:bCs/>
          <w:lang w:eastAsia="ko-KR"/>
        </w:rPr>
        <w:t>공간</w:t>
      </w:r>
      <w:r w:rsidRPr="00F54074">
        <w:rPr>
          <w:rFonts w:eastAsia="맑은 고딕" w:cstheme="minorHAnsi"/>
          <w:b/>
          <w:bCs/>
          <w:lang w:eastAsia="ko-KR"/>
        </w:rPr>
        <w:t xml:space="preserve"> </w:t>
      </w:r>
      <w:r w:rsidRPr="00F54074">
        <w:rPr>
          <w:rFonts w:eastAsia="맑은 고딕" w:cstheme="minorHAnsi"/>
          <w:b/>
          <w:bCs/>
          <w:lang w:eastAsia="ko-KR"/>
        </w:rPr>
        <w:t>절약</w:t>
      </w:r>
    </w:p>
    <w:p w14:paraId="00AE02B6" w14:textId="2B3EA263" w:rsidR="00FE62FB" w:rsidRDefault="00FE62FB" w:rsidP="0069241F">
      <w:pPr>
        <w:rPr>
          <w:rFonts w:eastAsia="맑은 고딕" w:cstheme="minorHAnsi"/>
          <w:color w:val="000000" w:themeColor="text1"/>
          <w:lang w:eastAsia="ko-KR"/>
        </w:rPr>
      </w:pPr>
      <w:r w:rsidRPr="00FE62FB">
        <w:rPr>
          <w:rFonts w:eastAsia="맑은 고딕" w:cstheme="minorHAnsi" w:hint="eastAsia"/>
          <w:color w:val="000000" w:themeColor="text1"/>
          <w:lang w:eastAsia="ko-KR"/>
        </w:rPr>
        <w:t>전체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공간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절약을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위해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2mm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의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매우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낮은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4573F8">
        <w:rPr>
          <w:rFonts w:eastAsia="맑은 고딕" w:cstheme="minorHAnsi" w:hint="eastAsia"/>
          <w:color w:val="000000" w:themeColor="text1"/>
          <w:lang w:eastAsia="ko-KR"/>
        </w:rPr>
        <w:t>적층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높이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외에도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SLH/TLH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결합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C03977">
        <w:rPr>
          <w:rFonts w:eastAsia="맑은 고딕" w:cstheme="minorHAnsi" w:hint="eastAsia"/>
          <w:color w:val="000000" w:themeColor="text1"/>
          <w:lang w:eastAsia="ko-KR"/>
        </w:rPr>
        <w:t>보드</w:t>
      </w:r>
      <w:r w:rsidR="00166926">
        <w:rPr>
          <w:rFonts w:eastAsia="맑은 고딕" w:cstheme="minorHAnsi" w:hint="eastAsia"/>
          <w:color w:val="000000" w:themeColor="text1"/>
          <w:lang w:eastAsia="ko-KR"/>
        </w:rPr>
        <w:t>-</w:t>
      </w:r>
      <w:r w:rsidR="00C03977">
        <w:rPr>
          <w:rFonts w:eastAsia="맑은 고딕" w:cstheme="minorHAnsi" w:hint="eastAsia"/>
          <w:color w:val="000000" w:themeColor="text1"/>
          <w:lang w:eastAsia="ko-KR"/>
        </w:rPr>
        <w:t>투</w:t>
      </w:r>
      <w:r w:rsidR="00166926">
        <w:rPr>
          <w:rFonts w:eastAsia="맑은 고딕" w:cstheme="minorHAnsi" w:hint="eastAsia"/>
          <w:color w:val="000000" w:themeColor="text1"/>
          <w:lang w:eastAsia="ko-KR"/>
        </w:rPr>
        <w:t>-</w:t>
      </w:r>
      <w:r w:rsidR="00C03977">
        <w:rPr>
          <w:rFonts w:eastAsia="맑은 고딕" w:cstheme="minorHAnsi" w:hint="eastAsia"/>
          <w:color w:val="000000" w:themeColor="text1"/>
          <w:lang w:eastAsia="ko-KR"/>
        </w:rPr>
        <w:t>보드</w:t>
      </w:r>
      <w:r w:rsidR="00C03977">
        <w:rPr>
          <w:rFonts w:eastAsia="맑은 고딕" w:cstheme="minorHAnsi" w:hint="eastAsia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커넥터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세트는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4.70mm(.185“)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의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좁은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폭과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9mm(0.356”)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의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조밀한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길이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,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총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20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개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166926">
        <w:rPr>
          <w:rFonts w:eastAsia="맑은 고딕" w:cstheme="minorHAnsi" w:hint="eastAsia"/>
          <w:color w:val="000000" w:themeColor="text1"/>
          <w:lang w:eastAsia="ko-KR"/>
        </w:rPr>
        <w:t>포지션으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로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구성되어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있다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.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약간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더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긴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길이의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총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40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개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또는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60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개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핀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커넥터를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사용하면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더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높은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밀도의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신호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라우팅이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가능</w:t>
      </w:r>
      <w:r>
        <w:rPr>
          <w:rFonts w:eastAsia="맑은 고딕" w:cstheme="minorHAnsi" w:hint="eastAsia"/>
          <w:color w:val="000000" w:themeColor="text1"/>
          <w:lang w:eastAsia="ko-KR"/>
        </w:rPr>
        <w:t>하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다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. </w:t>
      </w:r>
      <w:r w:rsidR="00491EAF">
        <w:rPr>
          <w:rFonts w:eastAsia="맑은 고딕" w:cstheme="minorHAnsi" w:hint="eastAsia"/>
          <w:color w:val="000000" w:themeColor="text1"/>
          <w:lang w:eastAsia="ko-KR"/>
        </w:rPr>
        <w:t>이</w:t>
      </w:r>
      <w:r w:rsidR="00491EAF">
        <w:rPr>
          <w:rFonts w:eastAsia="맑은 고딕" w:cstheme="minorHAnsi" w:hint="eastAsia"/>
          <w:color w:val="000000" w:themeColor="text1"/>
          <w:lang w:eastAsia="ko-KR"/>
        </w:rPr>
        <w:t xml:space="preserve"> </w:t>
      </w:r>
      <w:r w:rsidR="004A1540">
        <w:rPr>
          <w:rFonts w:eastAsia="맑은 고딕" w:cstheme="minorHAnsi" w:hint="eastAsia"/>
          <w:color w:val="000000" w:themeColor="text1"/>
          <w:lang w:eastAsia="ko-KR"/>
        </w:rPr>
        <w:t>적층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보드</w:t>
      </w:r>
      <w:r w:rsidR="00166926">
        <w:rPr>
          <w:rFonts w:eastAsia="맑은 고딕" w:cstheme="minorHAnsi" w:hint="eastAsia"/>
          <w:color w:val="000000" w:themeColor="text1"/>
          <w:lang w:eastAsia="ko-KR"/>
        </w:rPr>
        <w:t>-</w:t>
      </w:r>
      <w:r>
        <w:rPr>
          <w:rFonts w:eastAsia="맑은 고딕" w:cstheme="minorHAnsi" w:hint="eastAsia"/>
          <w:color w:val="000000" w:themeColor="text1"/>
          <w:lang w:eastAsia="ko-KR"/>
        </w:rPr>
        <w:t>투</w:t>
      </w:r>
      <w:r w:rsidR="00166926">
        <w:rPr>
          <w:rFonts w:eastAsia="맑은 고딕" w:cstheme="minorHAnsi" w:hint="eastAsia"/>
          <w:color w:val="000000" w:themeColor="text1"/>
          <w:lang w:eastAsia="ko-KR"/>
        </w:rPr>
        <w:t>-</w:t>
      </w:r>
      <w:r>
        <w:rPr>
          <w:rFonts w:eastAsia="맑은 고딕" w:cstheme="minorHAnsi" w:hint="eastAsia"/>
          <w:color w:val="000000" w:themeColor="text1"/>
          <w:lang w:eastAsia="ko-KR"/>
        </w:rPr>
        <w:t>보드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커넥터</w:t>
      </w:r>
      <w:r w:rsidR="00A02960">
        <w:rPr>
          <w:rFonts w:eastAsia="맑은 고딕" w:cstheme="minorHAnsi" w:hint="eastAsia"/>
          <w:color w:val="000000" w:themeColor="text1"/>
          <w:lang w:eastAsia="ko-KR"/>
        </w:rPr>
        <w:t>는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0.50mm(.0197") </w:t>
      </w:r>
      <w:proofErr w:type="spellStart"/>
      <w:r w:rsidRPr="00FE62FB">
        <w:rPr>
          <w:rFonts w:eastAsia="맑은 고딕" w:cstheme="minorHAnsi" w:hint="eastAsia"/>
          <w:color w:val="000000" w:themeColor="text1"/>
          <w:lang w:eastAsia="ko-KR"/>
        </w:rPr>
        <w:t>초미세</w:t>
      </w:r>
      <w:proofErr w:type="spellEnd"/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피치에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한쪽에는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블레이드가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있고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다른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쪽에는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빔이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있는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마이크로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블레이드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및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빔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접촉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시스템을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Pr="00FE62FB">
        <w:rPr>
          <w:rFonts w:eastAsia="맑은 고딕" w:cstheme="minorHAnsi" w:hint="eastAsia"/>
          <w:color w:val="000000" w:themeColor="text1"/>
          <w:lang w:eastAsia="ko-KR"/>
        </w:rPr>
        <w:t>사용하여</w:t>
      </w:r>
      <w:r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A02960" w:rsidRPr="00FE62FB">
        <w:rPr>
          <w:rFonts w:eastAsia="맑은 고딕" w:cstheme="minorHAnsi" w:hint="eastAsia"/>
          <w:color w:val="000000" w:themeColor="text1"/>
          <w:lang w:eastAsia="ko-KR"/>
        </w:rPr>
        <w:t>높은</w:t>
      </w:r>
      <w:r w:rsidR="00A02960"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A02960" w:rsidRPr="00FE62FB">
        <w:rPr>
          <w:rFonts w:eastAsia="맑은 고딕" w:cstheme="minorHAnsi" w:hint="eastAsia"/>
          <w:color w:val="000000" w:themeColor="text1"/>
          <w:lang w:eastAsia="ko-KR"/>
        </w:rPr>
        <w:t>핀</w:t>
      </w:r>
      <w:r w:rsidR="00A02960" w:rsidRPr="00FE62FB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A02960" w:rsidRPr="00FE62FB">
        <w:rPr>
          <w:rFonts w:eastAsia="맑은 고딕" w:cstheme="minorHAnsi" w:hint="eastAsia"/>
          <w:color w:val="000000" w:themeColor="text1"/>
          <w:lang w:eastAsia="ko-KR"/>
        </w:rPr>
        <w:t>밀도</w:t>
      </w:r>
      <w:r w:rsidR="00A02960">
        <w:rPr>
          <w:rFonts w:eastAsia="맑은 고딕" w:cstheme="minorHAnsi" w:hint="eastAsia"/>
          <w:color w:val="000000" w:themeColor="text1"/>
          <w:lang w:eastAsia="ko-KR"/>
        </w:rPr>
        <w:t>를</w:t>
      </w:r>
      <w:r w:rsidR="00A02960">
        <w:rPr>
          <w:rFonts w:eastAsia="맑은 고딕" w:cstheme="minorHAnsi" w:hint="eastAsia"/>
          <w:color w:val="000000" w:themeColor="text1"/>
          <w:lang w:eastAsia="ko-KR"/>
        </w:rPr>
        <w:t xml:space="preserve"> </w:t>
      </w:r>
      <w:r w:rsidR="00A02960">
        <w:rPr>
          <w:rFonts w:eastAsia="맑은 고딕" w:cstheme="minorHAnsi" w:hint="eastAsia"/>
          <w:color w:val="000000" w:themeColor="text1"/>
          <w:lang w:eastAsia="ko-KR"/>
        </w:rPr>
        <w:t>달성한다</w:t>
      </w:r>
      <w:r w:rsidR="00A02960">
        <w:rPr>
          <w:rFonts w:eastAsia="맑은 고딕" w:cstheme="minorHAnsi" w:hint="eastAsia"/>
          <w:color w:val="000000" w:themeColor="text1"/>
          <w:lang w:eastAsia="ko-KR"/>
        </w:rPr>
        <w:t xml:space="preserve">. </w:t>
      </w:r>
    </w:p>
    <w:p w14:paraId="68C5187B" w14:textId="77777777" w:rsidR="00A02960" w:rsidRDefault="00A02960" w:rsidP="0069241F">
      <w:pPr>
        <w:rPr>
          <w:rFonts w:eastAsia="맑은 고딕" w:cstheme="minorHAnsi" w:hint="eastAsia"/>
          <w:color w:val="000000" w:themeColor="text1"/>
          <w:lang w:eastAsia="ko-KR"/>
        </w:rPr>
      </w:pPr>
    </w:p>
    <w:p w14:paraId="522A95B9" w14:textId="21378ACF" w:rsidR="0083266E" w:rsidRPr="0083266E" w:rsidRDefault="00AA0EC5" w:rsidP="0083266E">
      <w:pPr>
        <w:rPr>
          <w:rFonts w:eastAsia="맑은 고딕" w:cstheme="minorHAnsi" w:hint="eastAsia"/>
          <w:color w:val="000000" w:themeColor="text1"/>
          <w:lang w:eastAsia="ko-KR"/>
        </w:rPr>
      </w:pPr>
      <w:r>
        <w:rPr>
          <w:rFonts w:eastAsia="맑은 고딕" w:cstheme="minorHAnsi" w:hint="eastAsia"/>
          <w:b/>
          <w:bCs/>
          <w:color w:val="000000" w:themeColor="text1"/>
          <w:lang w:eastAsia="ko-KR"/>
        </w:rPr>
        <w:t>용이한</w:t>
      </w:r>
      <w:r>
        <w:rPr>
          <w:rFonts w:eastAsia="맑은 고딕" w:cstheme="minorHAnsi" w:hint="eastAsia"/>
          <w:b/>
          <w:bCs/>
          <w:color w:val="000000" w:themeColor="text1"/>
          <w:lang w:eastAsia="ko-KR"/>
        </w:rPr>
        <w:t xml:space="preserve"> </w:t>
      </w:r>
      <w:r>
        <w:rPr>
          <w:rFonts w:eastAsia="맑은 고딕" w:cstheme="minorHAnsi" w:hint="eastAsia"/>
          <w:b/>
          <w:bCs/>
          <w:color w:val="000000" w:themeColor="text1"/>
          <w:lang w:eastAsia="ko-KR"/>
        </w:rPr>
        <w:t>공정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br/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정밀한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PCB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배치는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표면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실장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기술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(SMT)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보드</w:t>
      </w:r>
      <w:r w:rsidR="00483E6F">
        <w:rPr>
          <w:rFonts w:eastAsia="맑은 고딕" w:cstheme="minorHAnsi" w:hint="eastAsia"/>
          <w:color w:val="000000" w:themeColor="text1"/>
          <w:lang w:eastAsia="ko-KR"/>
        </w:rPr>
        <w:t>-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투</w:t>
      </w:r>
      <w:r w:rsidR="00483E6F">
        <w:rPr>
          <w:rFonts w:eastAsia="맑은 고딕" w:cstheme="minorHAnsi" w:hint="eastAsia"/>
          <w:color w:val="000000" w:themeColor="text1"/>
          <w:lang w:eastAsia="ko-KR"/>
        </w:rPr>
        <w:t>-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보드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커넥터를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인쇄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회로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기판에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배치할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수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있도록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해주는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proofErr w:type="spellStart"/>
      <w:r w:rsidR="0083266E" w:rsidRPr="0083266E">
        <w:rPr>
          <w:rFonts w:eastAsia="맑은 고딕" w:cstheme="minorHAnsi"/>
          <w:color w:val="000000" w:themeColor="text1"/>
          <w:lang w:eastAsia="ko-KR"/>
        </w:rPr>
        <w:t>폴리이미드</w:t>
      </w:r>
      <w:proofErr w:type="spellEnd"/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필름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패드를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사용한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픽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앤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proofErr w:type="spellStart"/>
      <w:r w:rsidR="0083266E" w:rsidRPr="0083266E">
        <w:rPr>
          <w:rFonts w:eastAsia="맑은 고딕" w:cstheme="minorHAnsi"/>
          <w:color w:val="000000" w:themeColor="text1"/>
          <w:lang w:eastAsia="ko-KR"/>
        </w:rPr>
        <w:t>플레이스</w:t>
      </w:r>
      <w:proofErr w:type="spellEnd"/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방식을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통해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이루어</w:t>
      </w:r>
      <w:r w:rsidR="00483E6F">
        <w:rPr>
          <w:rFonts w:eastAsia="맑은 고딕" w:cstheme="minorHAnsi" w:hint="eastAsia"/>
          <w:color w:val="000000" w:themeColor="text1"/>
          <w:lang w:eastAsia="ko-KR"/>
        </w:rPr>
        <w:t>진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다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. </w:t>
      </w:r>
      <w:proofErr w:type="spellStart"/>
      <w:r w:rsidR="00483E6F">
        <w:rPr>
          <w:rFonts w:eastAsia="맑은 고딕" w:cstheme="minorHAnsi" w:hint="eastAsia"/>
          <w:color w:val="000000" w:themeColor="text1"/>
          <w:lang w:eastAsia="ko-KR"/>
        </w:rPr>
        <w:t>삼텍은</w:t>
      </w:r>
      <w:proofErr w:type="spellEnd"/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Samtec.com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에</w:t>
      </w:r>
      <w:r w:rsidR="00483E6F">
        <w:rPr>
          <w:rFonts w:eastAsia="맑은 고딕" w:cstheme="minorHAnsi" w:hint="eastAsia"/>
          <w:color w:val="000000" w:themeColor="text1"/>
          <w:lang w:eastAsia="ko-KR"/>
        </w:rPr>
        <w:t>서</w:t>
      </w:r>
      <w:r w:rsidR="00483E6F">
        <w:rPr>
          <w:rFonts w:eastAsia="맑은 고딕" w:cstheme="minorHAnsi" w:hint="eastAsia"/>
          <w:color w:val="000000" w:themeColor="text1"/>
          <w:lang w:eastAsia="ko-KR"/>
        </w:rPr>
        <w:t xml:space="preserve"> </w:t>
      </w:r>
      <w:r w:rsidR="00483E6F">
        <w:rPr>
          <w:rFonts w:eastAsia="맑은 고딕" w:cstheme="minorHAnsi" w:hint="eastAsia"/>
          <w:color w:val="000000" w:themeColor="text1"/>
          <w:lang w:eastAsia="ko-KR"/>
        </w:rPr>
        <w:t>지원</w:t>
      </w:r>
      <w:r w:rsidR="00483E6F">
        <w:rPr>
          <w:rFonts w:eastAsia="맑은 고딕" w:cstheme="minorHAnsi" w:hint="eastAsia"/>
          <w:color w:val="000000" w:themeColor="text1"/>
          <w:lang w:eastAsia="ko-KR"/>
        </w:rPr>
        <w:t xml:space="preserve"> </w:t>
      </w:r>
      <w:r w:rsidR="00483E6F">
        <w:rPr>
          <w:rFonts w:eastAsia="맑은 고딕" w:cstheme="minorHAnsi" w:hint="eastAsia"/>
          <w:color w:val="000000" w:themeColor="text1"/>
          <w:lang w:eastAsia="ko-KR"/>
        </w:rPr>
        <w:t>문서를</w:t>
      </w:r>
      <w:r w:rsidR="00483E6F">
        <w:rPr>
          <w:rFonts w:eastAsia="맑은 고딕" w:cstheme="minorHAnsi" w:hint="eastAsia"/>
          <w:color w:val="000000" w:themeColor="text1"/>
          <w:lang w:eastAsia="ko-KR"/>
        </w:rPr>
        <w:t xml:space="preserve"> </w:t>
      </w:r>
      <w:r w:rsidR="00483E6F">
        <w:rPr>
          <w:rFonts w:eastAsia="맑은 고딕" w:cstheme="minorHAnsi" w:hint="eastAsia"/>
          <w:color w:val="000000" w:themeColor="text1"/>
          <w:lang w:eastAsia="ko-KR"/>
        </w:rPr>
        <w:t>제공하여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proofErr w:type="spellStart"/>
      <w:r w:rsidR="0083266E" w:rsidRPr="0083266E">
        <w:rPr>
          <w:rFonts w:eastAsia="맑은 고딕" w:cstheme="minorHAnsi"/>
          <w:color w:val="000000" w:themeColor="text1"/>
          <w:lang w:eastAsia="ko-KR"/>
        </w:rPr>
        <w:t>초미세</w:t>
      </w:r>
      <w:proofErr w:type="spellEnd"/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proofErr w:type="spellStart"/>
      <w:r w:rsidR="0083266E" w:rsidRPr="0083266E">
        <w:rPr>
          <w:rFonts w:eastAsia="맑은 고딕" w:cstheme="minorHAnsi"/>
          <w:color w:val="000000" w:themeColor="text1"/>
          <w:lang w:eastAsia="ko-KR"/>
        </w:rPr>
        <w:lastRenderedPageBreak/>
        <w:t>인터커넥트의</w:t>
      </w:r>
      <w:proofErr w:type="spellEnd"/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B4018C" w:rsidRPr="0083266E">
        <w:rPr>
          <w:rFonts w:eastAsia="맑은 고딕" w:cstheme="minorHAnsi" w:hint="eastAsia"/>
          <w:color w:val="000000" w:themeColor="text1"/>
          <w:lang w:eastAsia="ko-KR"/>
        </w:rPr>
        <w:t>엄격한</w:t>
      </w:r>
      <w:r w:rsidR="00B4018C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B4018C" w:rsidRPr="0083266E">
        <w:rPr>
          <w:rFonts w:eastAsia="맑은 고딕" w:cstheme="minorHAnsi" w:hint="eastAsia"/>
          <w:color w:val="000000" w:themeColor="text1"/>
          <w:lang w:eastAsia="ko-KR"/>
        </w:rPr>
        <w:t>공정</w:t>
      </w:r>
      <w:r w:rsidR="00B4018C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B4018C" w:rsidRPr="0083266E">
        <w:rPr>
          <w:rFonts w:eastAsia="맑은 고딕" w:cstheme="minorHAnsi" w:hint="eastAsia"/>
          <w:color w:val="000000" w:themeColor="text1"/>
          <w:lang w:eastAsia="ko-KR"/>
        </w:rPr>
        <w:t>공차를</w:t>
      </w:r>
      <w:r w:rsidR="00B4018C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B4018C" w:rsidRPr="0083266E">
        <w:rPr>
          <w:rFonts w:eastAsia="맑은 고딕" w:cstheme="minorHAnsi" w:hint="eastAsia"/>
          <w:color w:val="000000" w:themeColor="text1"/>
          <w:lang w:eastAsia="ko-KR"/>
        </w:rPr>
        <w:t>쉽게</w:t>
      </w:r>
      <w:r w:rsidR="00B4018C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B4018C" w:rsidRPr="0083266E">
        <w:rPr>
          <w:rFonts w:eastAsia="맑은 고딕" w:cstheme="minorHAnsi" w:hint="eastAsia"/>
          <w:color w:val="000000" w:themeColor="text1"/>
          <w:lang w:eastAsia="ko-KR"/>
        </w:rPr>
        <w:t>준수할</w:t>
      </w:r>
      <w:r w:rsidR="00B4018C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B4018C" w:rsidRPr="0083266E">
        <w:rPr>
          <w:rFonts w:eastAsia="맑은 고딕" w:cstheme="minorHAnsi" w:hint="eastAsia"/>
          <w:color w:val="000000" w:themeColor="text1"/>
          <w:lang w:eastAsia="ko-KR"/>
        </w:rPr>
        <w:t>수</w:t>
      </w:r>
      <w:r w:rsidR="00B4018C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B4018C" w:rsidRPr="0083266E">
        <w:rPr>
          <w:rFonts w:eastAsia="맑은 고딕" w:cstheme="minorHAnsi" w:hint="eastAsia"/>
          <w:color w:val="000000" w:themeColor="text1"/>
          <w:lang w:eastAsia="ko-KR"/>
        </w:rPr>
        <w:t>있도록</w:t>
      </w:r>
      <w:r w:rsidR="00B4018C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B4018C">
        <w:rPr>
          <w:rFonts w:eastAsia="맑은 고딕" w:cstheme="minorHAnsi" w:hint="eastAsia"/>
          <w:color w:val="000000" w:themeColor="text1"/>
          <w:lang w:eastAsia="ko-KR"/>
        </w:rPr>
        <w:t>한다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. </w:t>
      </w:r>
      <w:r w:rsidR="00B4018C">
        <w:rPr>
          <w:rFonts w:eastAsia="맑은 고딕" w:cstheme="minorHAnsi" w:hint="eastAsia"/>
          <w:color w:val="000000" w:themeColor="text1"/>
          <w:lang w:eastAsia="ko-KR"/>
        </w:rPr>
        <w:t>애플리케이션</w:t>
      </w:r>
      <w:r w:rsidR="00B4018C">
        <w:rPr>
          <w:rFonts w:eastAsia="맑은 고딕" w:cstheme="minorHAnsi" w:hint="eastAsia"/>
          <w:color w:val="000000" w:themeColor="text1"/>
          <w:lang w:eastAsia="ko-KR"/>
        </w:rPr>
        <w:t xml:space="preserve"> </w:t>
      </w:r>
      <w:r w:rsidR="00B4018C">
        <w:rPr>
          <w:rFonts w:eastAsia="맑은 고딕" w:cstheme="minorHAnsi" w:hint="eastAsia"/>
          <w:color w:val="000000" w:themeColor="text1"/>
          <w:lang w:eastAsia="ko-KR"/>
        </w:rPr>
        <w:t>관련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질문은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proofErr w:type="spellStart"/>
      <w:r w:rsidR="00B4018C">
        <w:rPr>
          <w:rFonts w:eastAsia="맑은 고딕" w:cstheme="minorHAnsi" w:hint="eastAsia"/>
          <w:color w:val="000000" w:themeColor="text1"/>
          <w:lang w:eastAsia="ko-KR"/>
        </w:rPr>
        <w:t>삼텍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의</w:t>
      </w:r>
      <w:proofErr w:type="spellEnd"/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proofErr w:type="spellStart"/>
      <w:r w:rsidR="0083266E" w:rsidRPr="0083266E">
        <w:rPr>
          <w:rFonts w:eastAsia="맑은 고딕" w:cstheme="minorHAnsi"/>
          <w:color w:val="000000" w:themeColor="text1"/>
          <w:lang w:eastAsia="ko-KR"/>
        </w:rPr>
        <w:t>인터커넥트</w:t>
      </w:r>
      <w:proofErr w:type="spellEnd"/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프로세싱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그룹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(</w:t>
      </w:r>
      <w:hyperlink r:id="rId10" w:history="1">
        <w:r w:rsidR="00B4018C" w:rsidRPr="00B81453">
          <w:rPr>
            <w:rStyle w:val="a3"/>
            <w:rFonts w:cstheme="minorHAnsi"/>
            <w:lang w:eastAsia="ko-KR"/>
          </w:rPr>
          <w:t>IPG@samtec.com</w:t>
        </w:r>
      </w:hyperlink>
      <w:r w:rsidR="0083266E" w:rsidRPr="0083266E">
        <w:rPr>
          <w:rFonts w:eastAsia="맑은 고딕" w:cstheme="minorHAnsi"/>
          <w:color w:val="000000" w:themeColor="text1"/>
          <w:lang w:eastAsia="ko-KR"/>
        </w:rPr>
        <w:t>)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으로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 xml:space="preserve"> </w:t>
      </w:r>
      <w:r w:rsidR="0083266E" w:rsidRPr="0083266E">
        <w:rPr>
          <w:rFonts w:eastAsia="맑은 고딕" w:cstheme="minorHAnsi"/>
          <w:color w:val="000000" w:themeColor="text1"/>
          <w:lang w:eastAsia="ko-KR"/>
        </w:rPr>
        <w:t>문의</w:t>
      </w:r>
      <w:r>
        <w:rPr>
          <w:rFonts w:eastAsia="맑은 고딕" w:cstheme="minorHAnsi" w:hint="eastAsia"/>
          <w:color w:val="000000" w:themeColor="text1"/>
          <w:lang w:eastAsia="ko-KR"/>
        </w:rPr>
        <w:t>.</w:t>
      </w:r>
    </w:p>
    <w:p w14:paraId="120FC990" w14:textId="5ABB30D5" w:rsidR="69C6AE9E" w:rsidRPr="00B81453" w:rsidRDefault="69C6AE9E" w:rsidP="69C6AE9E">
      <w:pPr>
        <w:rPr>
          <w:rFonts w:cstheme="minorHAnsi"/>
          <w:color w:val="000000" w:themeColor="text1"/>
          <w:lang w:eastAsia="ko-KR"/>
        </w:rPr>
      </w:pPr>
    </w:p>
    <w:p w14:paraId="260EC8BA" w14:textId="0FBA4563" w:rsidR="00E20B9E" w:rsidRPr="00E20B9E" w:rsidRDefault="00E20B9E" w:rsidP="00C6231D">
      <w:pPr>
        <w:rPr>
          <w:rStyle w:val="eop"/>
          <w:rFonts w:eastAsia="맑은 고딕" w:cstheme="minorHAnsi" w:hint="eastAsia"/>
          <w:lang w:eastAsia="ko-KR"/>
        </w:rPr>
      </w:pPr>
      <w:r w:rsidRPr="00E20B9E">
        <w:rPr>
          <w:rStyle w:val="eop"/>
          <w:rFonts w:eastAsia="맑은 고딕" w:cstheme="minorHAnsi"/>
          <w:lang w:eastAsia="ko-KR"/>
        </w:rPr>
        <w:t xml:space="preserve">SLH/TLH </w:t>
      </w:r>
      <w:r w:rsidRPr="00E20B9E">
        <w:rPr>
          <w:rStyle w:val="eop"/>
          <w:rFonts w:eastAsia="맑은 고딕" w:cstheme="minorHAnsi" w:hint="eastAsia"/>
          <w:lang w:eastAsia="ko-KR"/>
        </w:rPr>
        <w:t>울트라</w:t>
      </w:r>
      <w:r w:rsidRPr="00E20B9E">
        <w:rPr>
          <w:rStyle w:val="eop"/>
          <w:rFonts w:eastAsia="맑은 고딕" w:cstheme="minorHAnsi"/>
          <w:lang w:eastAsia="ko-KR"/>
        </w:rPr>
        <w:t xml:space="preserve"> </w:t>
      </w:r>
      <w:r w:rsidRPr="00E20B9E">
        <w:rPr>
          <w:rStyle w:val="eop"/>
          <w:rFonts w:eastAsia="맑은 고딕" w:cstheme="minorHAnsi" w:hint="eastAsia"/>
          <w:lang w:eastAsia="ko-KR"/>
        </w:rPr>
        <w:t>마이크로</w:t>
      </w:r>
      <w:r w:rsidRPr="00E20B9E">
        <w:rPr>
          <w:rStyle w:val="eop"/>
          <w:rFonts w:eastAsia="맑은 고딕" w:cstheme="minorHAnsi"/>
          <w:lang w:eastAsia="ko-KR"/>
        </w:rPr>
        <w:t>, 2mm</w:t>
      </w:r>
      <w:r w:rsidR="002C4732">
        <w:rPr>
          <w:rStyle w:val="eop"/>
          <w:rFonts w:eastAsia="맑은 고딕" w:cstheme="minorHAnsi" w:hint="eastAsia"/>
          <w:lang w:eastAsia="ko-KR"/>
        </w:rPr>
        <w:t>의</w:t>
      </w:r>
      <w:r w:rsidR="002C4732">
        <w:rPr>
          <w:rStyle w:val="eop"/>
          <w:rFonts w:eastAsia="맑은 고딕" w:cstheme="minorHAnsi" w:hint="eastAsia"/>
          <w:lang w:eastAsia="ko-KR"/>
        </w:rPr>
        <w:t xml:space="preserve"> </w:t>
      </w:r>
      <w:r w:rsidR="002C4732">
        <w:rPr>
          <w:rStyle w:val="eop"/>
          <w:rFonts w:eastAsia="맑은 고딕" w:cstheme="minorHAnsi" w:hint="eastAsia"/>
          <w:lang w:eastAsia="ko-KR"/>
        </w:rPr>
        <w:t>적층</w:t>
      </w:r>
      <w:r w:rsidR="002C4732">
        <w:rPr>
          <w:rStyle w:val="eop"/>
          <w:rFonts w:eastAsia="맑은 고딕" w:cstheme="minorHAnsi" w:hint="eastAsia"/>
          <w:lang w:eastAsia="ko-KR"/>
        </w:rPr>
        <w:t xml:space="preserve"> </w:t>
      </w:r>
      <w:r w:rsidRPr="00E20B9E">
        <w:rPr>
          <w:rStyle w:val="eop"/>
          <w:rFonts w:eastAsia="맑은 고딕" w:cstheme="minorHAnsi" w:hint="eastAsia"/>
          <w:lang w:eastAsia="ko-KR"/>
        </w:rPr>
        <w:t>높이</w:t>
      </w:r>
      <w:r w:rsidRPr="00E20B9E">
        <w:rPr>
          <w:rStyle w:val="eop"/>
          <w:rFonts w:eastAsia="맑은 고딕" w:cstheme="minorHAnsi"/>
          <w:lang w:eastAsia="ko-KR"/>
        </w:rPr>
        <w:t xml:space="preserve"> </w:t>
      </w:r>
      <w:r>
        <w:rPr>
          <w:rStyle w:val="eop"/>
          <w:rFonts w:eastAsia="맑은 고딕" w:cstheme="minorHAnsi" w:hint="eastAsia"/>
          <w:lang w:eastAsia="ko-KR"/>
        </w:rPr>
        <w:t>보드</w:t>
      </w:r>
      <w:r>
        <w:rPr>
          <w:rStyle w:val="eop"/>
          <w:rFonts w:eastAsia="맑은 고딕" w:cstheme="minorHAnsi" w:hint="eastAsia"/>
          <w:lang w:eastAsia="ko-KR"/>
        </w:rPr>
        <w:t>-</w:t>
      </w:r>
      <w:r>
        <w:rPr>
          <w:rStyle w:val="eop"/>
          <w:rFonts w:eastAsia="맑은 고딕" w:cstheme="minorHAnsi" w:hint="eastAsia"/>
          <w:lang w:eastAsia="ko-KR"/>
        </w:rPr>
        <w:t>투</w:t>
      </w:r>
      <w:r>
        <w:rPr>
          <w:rStyle w:val="eop"/>
          <w:rFonts w:eastAsia="맑은 고딕" w:cstheme="minorHAnsi" w:hint="eastAsia"/>
          <w:lang w:eastAsia="ko-KR"/>
        </w:rPr>
        <w:t>-</w:t>
      </w:r>
      <w:r>
        <w:rPr>
          <w:rStyle w:val="eop"/>
          <w:rFonts w:eastAsia="맑은 고딕" w:cstheme="minorHAnsi" w:hint="eastAsia"/>
          <w:lang w:eastAsia="ko-KR"/>
        </w:rPr>
        <w:t>보드</w:t>
      </w:r>
      <w:r w:rsidRPr="00E20B9E">
        <w:rPr>
          <w:rStyle w:val="eop"/>
          <w:rFonts w:eastAsia="맑은 고딕" w:cstheme="minorHAnsi"/>
          <w:lang w:eastAsia="ko-KR"/>
        </w:rPr>
        <w:t xml:space="preserve"> PCB </w:t>
      </w:r>
      <w:r w:rsidRPr="00E20B9E">
        <w:rPr>
          <w:rStyle w:val="eop"/>
          <w:rFonts w:eastAsia="맑은 고딕" w:cstheme="minorHAnsi" w:hint="eastAsia"/>
          <w:lang w:eastAsia="ko-KR"/>
        </w:rPr>
        <w:t>커넥터는</w:t>
      </w:r>
      <w:r w:rsidRPr="00E20B9E">
        <w:rPr>
          <w:rStyle w:val="eop"/>
          <w:rFonts w:eastAsia="맑은 고딕" w:cstheme="minorHAnsi"/>
          <w:lang w:eastAsia="ko-KR"/>
        </w:rPr>
        <w:t xml:space="preserve"> </w:t>
      </w:r>
      <w:r w:rsidRPr="00E20B9E">
        <w:rPr>
          <w:rStyle w:val="eop"/>
          <w:rFonts w:eastAsia="맑은 고딕" w:cstheme="minorHAnsi" w:hint="eastAsia"/>
          <w:lang w:eastAsia="ko-KR"/>
        </w:rPr>
        <w:t>현재</w:t>
      </w:r>
      <w:r w:rsidRPr="00E20B9E">
        <w:rPr>
          <w:rStyle w:val="eop"/>
          <w:rFonts w:eastAsia="맑은 고딕" w:cstheme="minorHAnsi"/>
          <w:lang w:eastAsia="ko-KR"/>
        </w:rPr>
        <w:t xml:space="preserve"> </w:t>
      </w:r>
      <w:r w:rsidRPr="00E20B9E">
        <w:rPr>
          <w:rStyle w:val="eop"/>
          <w:rFonts w:eastAsia="맑은 고딕" w:cstheme="minorHAnsi" w:hint="eastAsia"/>
          <w:lang w:eastAsia="ko-KR"/>
        </w:rPr>
        <w:t>재고가</w:t>
      </w:r>
      <w:r w:rsidRPr="00E20B9E">
        <w:rPr>
          <w:rStyle w:val="eop"/>
          <w:rFonts w:eastAsia="맑은 고딕" w:cstheme="minorHAnsi"/>
          <w:lang w:eastAsia="ko-KR"/>
        </w:rPr>
        <w:t xml:space="preserve"> </w:t>
      </w:r>
      <w:r w:rsidRPr="00E20B9E">
        <w:rPr>
          <w:rStyle w:val="eop"/>
          <w:rFonts w:eastAsia="맑은 고딕" w:cstheme="minorHAnsi" w:hint="eastAsia"/>
          <w:lang w:eastAsia="ko-KR"/>
        </w:rPr>
        <w:t>있으며</w:t>
      </w:r>
      <w:r w:rsidR="00116ED5">
        <w:rPr>
          <w:rStyle w:val="eop"/>
          <w:rFonts w:eastAsia="맑은 고딕" w:cstheme="minorHAnsi" w:hint="eastAsia"/>
          <w:lang w:eastAsia="ko-KR"/>
        </w:rPr>
        <w:t>,</w:t>
      </w:r>
      <w:r>
        <w:rPr>
          <w:rStyle w:val="eop"/>
          <w:rFonts w:eastAsia="맑은 고딕" w:cstheme="minorHAnsi" w:hint="eastAsia"/>
          <w:lang w:eastAsia="ko-KR"/>
        </w:rPr>
        <w:t xml:space="preserve"> </w:t>
      </w:r>
      <w:proofErr w:type="spellStart"/>
      <w:r>
        <w:rPr>
          <w:rStyle w:val="eop"/>
          <w:rFonts w:eastAsia="맑은 고딕" w:cstheme="minorHAnsi" w:hint="eastAsia"/>
          <w:lang w:eastAsia="ko-KR"/>
        </w:rPr>
        <w:t>삼텍</w:t>
      </w:r>
      <w:r w:rsidRPr="00E20B9E">
        <w:rPr>
          <w:rStyle w:val="eop"/>
          <w:rFonts w:eastAsia="맑은 고딕" w:cstheme="minorHAnsi" w:hint="eastAsia"/>
          <w:lang w:eastAsia="ko-KR"/>
        </w:rPr>
        <w:t>에서</w:t>
      </w:r>
      <w:proofErr w:type="spellEnd"/>
      <w:r w:rsidRPr="00E20B9E">
        <w:rPr>
          <w:rStyle w:val="eop"/>
          <w:rFonts w:eastAsia="맑은 고딕" w:cstheme="minorHAnsi"/>
          <w:lang w:eastAsia="ko-KR"/>
        </w:rPr>
        <w:t xml:space="preserve"> </w:t>
      </w:r>
      <w:r w:rsidRPr="00E20B9E">
        <w:rPr>
          <w:rStyle w:val="eop"/>
          <w:rFonts w:eastAsia="맑은 고딕" w:cstheme="minorHAnsi" w:hint="eastAsia"/>
          <w:lang w:eastAsia="ko-KR"/>
        </w:rPr>
        <w:t>직접</w:t>
      </w:r>
      <w:r w:rsidRPr="00E20B9E">
        <w:rPr>
          <w:rStyle w:val="eop"/>
          <w:rFonts w:eastAsia="맑은 고딕" w:cstheme="minorHAnsi"/>
          <w:lang w:eastAsia="ko-KR"/>
        </w:rPr>
        <w:t xml:space="preserve"> </w:t>
      </w:r>
      <w:r w:rsidRPr="00E20B9E">
        <w:rPr>
          <w:rStyle w:val="eop"/>
          <w:rFonts w:eastAsia="맑은 고딕" w:cstheme="minorHAnsi" w:hint="eastAsia"/>
          <w:lang w:eastAsia="ko-KR"/>
        </w:rPr>
        <w:t>또는</w:t>
      </w:r>
      <w:r w:rsidRPr="00E20B9E">
        <w:rPr>
          <w:rStyle w:val="eop"/>
          <w:rFonts w:eastAsia="맑은 고딕" w:cstheme="minorHAnsi"/>
          <w:lang w:eastAsia="ko-KR"/>
        </w:rPr>
        <w:t xml:space="preserve"> </w:t>
      </w:r>
      <w:r w:rsidRPr="00E20B9E">
        <w:rPr>
          <w:rStyle w:val="eop"/>
          <w:rFonts w:eastAsia="맑은 고딕" w:cstheme="minorHAnsi" w:hint="eastAsia"/>
          <w:lang w:eastAsia="ko-KR"/>
        </w:rPr>
        <w:t>공인</w:t>
      </w:r>
      <w:r w:rsidRPr="00E20B9E">
        <w:rPr>
          <w:rStyle w:val="eop"/>
          <w:rFonts w:eastAsia="맑은 고딕" w:cstheme="minorHAnsi"/>
          <w:lang w:eastAsia="ko-KR"/>
        </w:rPr>
        <w:t xml:space="preserve"> </w:t>
      </w:r>
      <w:r w:rsidRPr="00E20B9E">
        <w:rPr>
          <w:rStyle w:val="eop"/>
          <w:rFonts w:eastAsia="맑은 고딕" w:cstheme="minorHAnsi" w:hint="eastAsia"/>
          <w:lang w:eastAsia="ko-KR"/>
        </w:rPr>
        <w:t>대리점을</w:t>
      </w:r>
      <w:r w:rsidRPr="00E20B9E">
        <w:rPr>
          <w:rStyle w:val="eop"/>
          <w:rFonts w:eastAsia="맑은 고딕" w:cstheme="minorHAnsi"/>
          <w:lang w:eastAsia="ko-KR"/>
        </w:rPr>
        <w:t xml:space="preserve"> </w:t>
      </w:r>
      <w:r w:rsidRPr="00E20B9E">
        <w:rPr>
          <w:rStyle w:val="eop"/>
          <w:rFonts w:eastAsia="맑은 고딕" w:cstheme="minorHAnsi" w:hint="eastAsia"/>
          <w:lang w:eastAsia="ko-KR"/>
        </w:rPr>
        <w:t>통해</w:t>
      </w:r>
      <w:r w:rsidRPr="00E20B9E">
        <w:rPr>
          <w:rStyle w:val="eop"/>
          <w:rFonts w:eastAsia="맑은 고딕" w:cstheme="minorHAnsi"/>
          <w:lang w:eastAsia="ko-KR"/>
        </w:rPr>
        <w:t xml:space="preserve"> </w:t>
      </w:r>
      <w:r w:rsidRPr="00E20B9E">
        <w:rPr>
          <w:rStyle w:val="eop"/>
          <w:rFonts w:eastAsia="맑은 고딕" w:cstheme="minorHAnsi" w:hint="eastAsia"/>
          <w:lang w:eastAsia="ko-KR"/>
        </w:rPr>
        <w:t>구입할</w:t>
      </w:r>
      <w:r w:rsidRPr="00E20B9E">
        <w:rPr>
          <w:rStyle w:val="eop"/>
          <w:rFonts w:eastAsia="맑은 고딕" w:cstheme="minorHAnsi"/>
          <w:lang w:eastAsia="ko-KR"/>
        </w:rPr>
        <w:t xml:space="preserve"> </w:t>
      </w:r>
      <w:r w:rsidRPr="00E20B9E">
        <w:rPr>
          <w:rStyle w:val="eop"/>
          <w:rFonts w:eastAsia="맑은 고딕" w:cstheme="minorHAnsi" w:hint="eastAsia"/>
          <w:lang w:eastAsia="ko-KR"/>
        </w:rPr>
        <w:t>수</w:t>
      </w:r>
      <w:r w:rsidRPr="00E20B9E">
        <w:rPr>
          <w:rStyle w:val="eop"/>
          <w:rFonts w:eastAsia="맑은 고딕" w:cstheme="minorHAnsi"/>
          <w:lang w:eastAsia="ko-KR"/>
        </w:rPr>
        <w:t xml:space="preserve"> </w:t>
      </w:r>
      <w:r w:rsidRPr="00E20B9E">
        <w:rPr>
          <w:rStyle w:val="eop"/>
          <w:rFonts w:eastAsia="맑은 고딕" w:cstheme="minorHAnsi" w:hint="eastAsia"/>
          <w:lang w:eastAsia="ko-KR"/>
        </w:rPr>
        <w:t>있다</w:t>
      </w:r>
      <w:r w:rsidRPr="00E20B9E">
        <w:rPr>
          <w:rStyle w:val="eop"/>
          <w:rFonts w:eastAsia="맑은 고딕" w:cstheme="minorHAnsi"/>
          <w:lang w:eastAsia="ko-KR"/>
        </w:rPr>
        <w:t xml:space="preserve">. </w:t>
      </w:r>
      <w:proofErr w:type="spellStart"/>
      <w:r w:rsidRPr="00E20B9E">
        <w:rPr>
          <w:rStyle w:val="eop"/>
          <w:rFonts w:eastAsia="맑은 고딕" w:cstheme="minorHAnsi" w:hint="eastAsia"/>
          <w:lang w:eastAsia="ko-KR"/>
        </w:rPr>
        <w:t>샘텍의</w:t>
      </w:r>
      <w:proofErr w:type="spellEnd"/>
      <w:r w:rsidRPr="00E20B9E">
        <w:rPr>
          <w:rStyle w:val="eop"/>
          <w:rFonts w:eastAsia="맑은 고딕" w:cstheme="minorHAnsi"/>
          <w:lang w:eastAsia="ko-KR"/>
        </w:rPr>
        <w:t xml:space="preserve"> </w:t>
      </w:r>
      <w:r w:rsidRPr="00E20B9E">
        <w:rPr>
          <w:rStyle w:val="eop"/>
          <w:rFonts w:eastAsia="맑은 고딕" w:cstheme="minorHAnsi" w:hint="eastAsia"/>
          <w:lang w:eastAsia="ko-KR"/>
        </w:rPr>
        <w:t>울트라</w:t>
      </w:r>
      <w:r w:rsidRPr="00E20B9E">
        <w:rPr>
          <w:rStyle w:val="eop"/>
          <w:rFonts w:eastAsia="맑은 고딕" w:cstheme="minorHAnsi"/>
          <w:lang w:eastAsia="ko-KR"/>
        </w:rPr>
        <w:t xml:space="preserve"> </w:t>
      </w:r>
      <w:r w:rsidRPr="00E20B9E">
        <w:rPr>
          <w:rStyle w:val="eop"/>
          <w:rFonts w:eastAsia="맑은 고딕" w:cstheme="minorHAnsi" w:hint="eastAsia"/>
          <w:lang w:eastAsia="ko-KR"/>
        </w:rPr>
        <w:t>마이크로</w:t>
      </w:r>
      <w:r w:rsidRPr="00E20B9E">
        <w:rPr>
          <w:rStyle w:val="eop"/>
          <w:rFonts w:eastAsia="맑은 고딕" w:cstheme="minorHAnsi"/>
          <w:lang w:eastAsia="ko-KR"/>
        </w:rPr>
        <w:t xml:space="preserve"> </w:t>
      </w:r>
      <w:r w:rsidRPr="00E20B9E">
        <w:rPr>
          <w:rStyle w:val="eop"/>
          <w:rFonts w:eastAsia="맑은 고딕" w:cstheme="minorHAnsi" w:hint="eastAsia"/>
          <w:lang w:eastAsia="ko-KR"/>
        </w:rPr>
        <w:t>제품</w:t>
      </w:r>
      <w:r w:rsidRPr="00E20B9E">
        <w:rPr>
          <w:rStyle w:val="eop"/>
          <w:rFonts w:eastAsia="맑은 고딕" w:cstheme="minorHAnsi"/>
          <w:lang w:eastAsia="ko-KR"/>
        </w:rPr>
        <w:t xml:space="preserve"> </w:t>
      </w:r>
      <w:r w:rsidRPr="00E20B9E">
        <w:rPr>
          <w:rStyle w:val="eop"/>
          <w:rFonts w:eastAsia="맑은 고딕" w:cstheme="minorHAnsi" w:hint="eastAsia"/>
          <w:lang w:eastAsia="ko-KR"/>
        </w:rPr>
        <w:t>라인에</w:t>
      </w:r>
      <w:r w:rsidRPr="00E20B9E">
        <w:rPr>
          <w:rStyle w:val="eop"/>
          <w:rFonts w:eastAsia="맑은 고딕" w:cstheme="minorHAnsi"/>
          <w:lang w:eastAsia="ko-KR"/>
        </w:rPr>
        <w:t xml:space="preserve"> </w:t>
      </w:r>
      <w:r w:rsidRPr="00E20B9E">
        <w:rPr>
          <w:rStyle w:val="eop"/>
          <w:rFonts w:eastAsia="맑은 고딕" w:cstheme="minorHAnsi" w:hint="eastAsia"/>
          <w:lang w:eastAsia="ko-KR"/>
        </w:rPr>
        <w:t>대한</w:t>
      </w:r>
      <w:r w:rsidRPr="00E20B9E">
        <w:rPr>
          <w:rStyle w:val="eop"/>
          <w:rFonts w:eastAsia="맑은 고딕" w:cstheme="minorHAnsi"/>
          <w:lang w:eastAsia="ko-KR"/>
        </w:rPr>
        <w:t xml:space="preserve"> </w:t>
      </w:r>
      <w:r w:rsidRPr="00E20B9E">
        <w:rPr>
          <w:rStyle w:val="eop"/>
          <w:rFonts w:eastAsia="맑은 고딕" w:cstheme="minorHAnsi" w:hint="eastAsia"/>
          <w:lang w:eastAsia="ko-KR"/>
        </w:rPr>
        <w:t>개요는</w:t>
      </w:r>
      <w:r w:rsidRPr="00E20B9E">
        <w:rPr>
          <w:rStyle w:val="eop"/>
          <w:rFonts w:eastAsia="맑은 고딕" w:cstheme="minorHAnsi"/>
          <w:lang w:eastAsia="ko-KR"/>
        </w:rPr>
        <w:t xml:space="preserve"> </w:t>
      </w:r>
      <w:hyperlink r:id="rId11" w:history="1">
        <w:r w:rsidR="00116ED5" w:rsidRPr="00D5413B">
          <w:rPr>
            <w:rStyle w:val="a3"/>
            <w:rFonts w:cstheme="minorHAnsi"/>
            <w:lang w:eastAsia="ko-KR"/>
          </w:rPr>
          <w:t xml:space="preserve">Ultra Micro </w:t>
        </w:r>
        <w:r w:rsidR="00116ED5">
          <w:rPr>
            <w:rStyle w:val="a3"/>
            <w:rFonts w:eastAsia="맑은 고딕" w:cstheme="minorHAnsi" w:hint="eastAsia"/>
            <w:lang w:eastAsia="ko-KR"/>
          </w:rPr>
          <w:t>인터커넥트</w:t>
        </w:r>
        <w:r w:rsidR="00116ED5">
          <w:rPr>
            <w:rStyle w:val="a3"/>
            <w:rFonts w:eastAsia="맑은 고딕" w:cstheme="minorHAnsi" w:hint="eastAsia"/>
            <w:lang w:eastAsia="ko-KR"/>
          </w:rPr>
          <w:t xml:space="preserve"> </w:t>
        </w:r>
        <w:r w:rsidR="00116ED5">
          <w:rPr>
            <w:rStyle w:val="a3"/>
            <w:rFonts w:ascii="맑은 고딕" w:eastAsia="맑은 고딕" w:hAnsi="맑은 고딕" w:cs="맑은 고딕" w:hint="eastAsia"/>
            <w:lang w:eastAsia="ko-KR"/>
          </w:rPr>
          <w:t>브로셔</w:t>
        </w:r>
      </w:hyperlink>
      <w:r w:rsidR="00116ED5">
        <w:rPr>
          <w:rStyle w:val="a3"/>
          <w:rFonts w:eastAsia="맑은 고딕" w:cstheme="minorHAnsi" w:hint="eastAsia"/>
          <w:lang w:eastAsia="ko-KR"/>
        </w:rPr>
        <w:t xml:space="preserve"> </w:t>
      </w:r>
      <w:proofErr w:type="spellStart"/>
      <w:r w:rsidR="00116ED5">
        <w:rPr>
          <w:rStyle w:val="eop"/>
          <w:rFonts w:eastAsia="맑은 고딕" w:cstheme="minorHAnsi" w:hint="eastAsia"/>
          <w:lang w:eastAsia="ko-KR"/>
        </w:rPr>
        <w:t>를</w:t>
      </w:r>
      <w:proofErr w:type="spellEnd"/>
      <w:r w:rsidR="00116ED5">
        <w:rPr>
          <w:rStyle w:val="eop"/>
          <w:rFonts w:eastAsia="맑은 고딕" w:cstheme="minorHAnsi" w:hint="eastAsia"/>
          <w:lang w:eastAsia="ko-KR"/>
        </w:rPr>
        <w:t xml:space="preserve"> </w:t>
      </w:r>
      <w:r w:rsidR="00116ED5">
        <w:rPr>
          <w:rStyle w:val="eop"/>
          <w:rFonts w:eastAsia="맑은 고딕" w:cstheme="minorHAnsi" w:hint="eastAsia"/>
          <w:lang w:eastAsia="ko-KR"/>
        </w:rPr>
        <w:t>다</w:t>
      </w:r>
      <w:r w:rsidRPr="00E20B9E">
        <w:rPr>
          <w:rStyle w:val="eop"/>
          <w:rFonts w:eastAsia="맑은 고딕" w:cstheme="minorHAnsi" w:hint="eastAsia"/>
          <w:lang w:eastAsia="ko-KR"/>
        </w:rPr>
        <w:t>운로드하거나</w:t>
      </w:r>
      <w:r w:rsidRPr="00E20B9E">
        <w:rPr>
          <w:rStyle w:val="eop"/>
          <w:rFonts w:eastAsia="맑은 고딕" w:cstheme="minorHAnsi"/>
          <w:lang w:eastAsia="ko-KR"/>
        </w:rPr>
        <w:t xml:space="preserve"> samtec.com/ultra-micro</w:t>
      </w:r>
      <w:r w:rsidRPr="00E20B9E">
        <w:rPr>
          <w:rStyle w:val="eop"/>
          <w:rFonts w:eastAsia="맑은 고딕" w:cstheme="minorHAnsi" w:hint="eastAsia"/>
          <w:lang w:eastAsia="ko-KR"/>
        </w:rPr>
        <w:t>를</w:t>
      </w:r>
      <w:r w:rsidRPr="00E20B9E">
        <w:rPr>
          <w:rStyle w:val="eop"/>
          <w:rFonts w:eastAsia="맑은 고딕" w:cstheme="minorHAnsi"/>
          <w:lang w:eastAsia="ko-KR"/>
        </w:rPr>
        <w:t xml:space="preserve"> </w:t>
      </w:r>
      <w:r w:rsidRPr="00E20B9E">
        <w:rPr>
          <w:rStyle w:val="eop"/>
          <w:rFonts w:eastAsia="맑은 고딕" w:cstheme="minorHAnsi" w:hint="eastAsia"/>
          <w:lang w:eastAsia="ko-KR"/>
        </w:rPr>
        <w:t>방문하세요</w:t>
      </w:r>
      <w:r w:rsidRPr="00E20B9E">
        <w:rPr>
          <w:rStyle w:val="eop"/>
          <w:rFonts w:eastAsia="맑은 고딕" w:cstheme="minorHAnsi"/>
          <w:lang w:eastAsia="ko-KR"/>
        </w:rPr>
        <w:t>.</w:t>
      </w:r>
    </w:p>
    <w:p w14:paraId="163CB94E" w14:textId="77777777" w:rsidR="008A0549" w:rsidRDefault="008A0549" w:rsidP="69C6AE9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  <w:lang w:eastAsia="ko-KR"/>
        </w:rPr>
      </w:pPr>
    </w:p>
    <w:p w14:paraId="0E016D1C" w14:textId="77777777" w:rsidR="00C6231D" w:rsidRPr="00116ED5" w:rsidRDefault="00C6231D" w:rsidP="69C6AE9E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  <w:lang w:eastAsia="ko-KR"/>
        </w:rPr>
      </w:pPr>
    </w:p>
    <w:p w14:paraId="5B4F9D4A" w14:textId="667FFE59" w:rsidR="000808BE" w:rsidRDefault="000808BE" w:rsidP="0059145D">
      <w:pPr>
        <w:tabs>
          <w:tab w:val="left" w:pos="3240"/>
        </w:tabs>
        <w:rPr>
          <w:sz w:val="22"/>
          <w:szCs w:val="22"/>
        </w:rPr>
      </w:pPr>
      <w:r>
        <w:rPr>
          <w:sz w:val="22"/>
          <w:szCs w:val="22"/>
        </w:rPr>
        <w:t>-----------------------------</w:t>
      </w:r>
    </w:p>
    <w:p w14:paraId="29461979" w14:textId="77777777" w:rsidR="002C4732" w:rsidRPr="00F90484" w:rsidRDefault="002C4732" w:rsidP="002C4732">
      <w:pPr>
        <w:spacing w:after="240"/>
        <w:rPr>
          <w:rFonts w:ascii="Arial" w:eastAsia="맑은 고딕" w:hAnsi="Arial" w:cs="Arial"/>
          <w:b/>
          <w:bCs/>
          <w:shd w:val="clear" w:color="auto" w:fill="FFFFFF"/>
          <w:lang w:eastAsia="ko-KR"/>
        </w:rPr>
      </w:pPr>
      <w:proofErr w:type="spellStart"/>
      <w:r w:rsidRPr="00F90484">
        <w:rPr>
          <w:rFonts w:ascii="Arial" w:eastAsia="맑은 고딕" w:hAnsi="Arial" w:cs="Arial"/>
          <w:b/>
          <w:lang w:eastAsia="ko-KR"/>
        </w:rPr>
        <w:t>삼텍</w:t>
      </w:r>
      <w:proofErr w:type="spellEnd"/>
      <w:r w:rsidRPr="00F90484">
        <w:rPr>
          <w:rFonts w:ascii="Arial" w:eastAsia="맑은 고딕" w:hAnsi="Arial" w:cs="Arial"/>
          <w:b/>
          <w:lang w:eastAsia="ko-KR"/>
        </w:rPr>
        <w:t>(</w:t>
      </w:r>
      <w:proofErr w:type="spellStart"/>
      <w:r w:rsidRPr="00F90484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>Samtec</w:t>
      </w:r>
      <w:proofErr w:type="spellEnd"/>
      <w:r w:rsidRPr="00F90484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 xml:space="preserve">, Inc.) </w:t>
      </w:r>
      <w:r w:rsidRPr="00F90484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>회사</w:t>
      </w:r>
      <w:r w:rsidRPr="00F90484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/>
          <w:bCs/>
          <w:shd w:val="clear" w:color="auto" w:fill="FFFFFF"/>
          <w:lang w:eastAsia="ko-KR"/>
        </w:rPr>
        <w:t>소개</w:t>
      </w:r>
    </w:p>
    <w:p w14:paraId="014BED22" w14:textId="77777777" w:rsidR="002C4732" w:rsidRPr="00F90484" w:rsidRDefault="002C4732" w:rsidP="002C4732">
      <w:pPr>
        <w:spacing w:after="240"/>
        <w:rPr>
          <w:rFonts w:ascii="Arial" w:eastAsia="맑은 고딕" w:hAnsi="Arial" w:cs="Arial"/>
          <w:bCs/>
          <w:shd w:val="clear" w:color="auto" w:fill="FFFFFF"/>
          <w:lang w:eastAsia="ko-KR"/>
        </w:rPr>
      </w:pP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1976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년에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설립된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삼텍은</w:t>
      </w:r>
      <w:proofErr w:type="spellEnd"/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고속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보드간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(board-to-board),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고속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케이블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미드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보드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및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패널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광학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정밀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RF,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유연한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스태킹</w:t>
      </w:r>
      <w:proofErr w:type="spellEnd"/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및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마이크로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/</w:t>
      </w:r>
      <w:proofErr w:type="spellStart"/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러기드</w:t>
      </w:r>
      <w:proofErr w:type="spellEnd"/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부품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및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케이블을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포함한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다양한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전자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인터커넥트</w:t>
      </w:r>
      <w:proofErr w:type="spellEnd"/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솔루션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라인을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제공하는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10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억달러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규모의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비상장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제조기업이다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. </w:t>
      </w:r>
      <w:proofErr w:type="spellStart"/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삼텍</w:t>
      </w:r>
      <w:proofErr w:type="spellEnd"/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테크놀로지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센터는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베어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다이에서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100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미터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떨어진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인터페이스까지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그리고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그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사이의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모든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인터커넥트</w:t>
      </w:r>
      <w:proofErr w:type="spellEnd"/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지점에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이르는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시스템의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성능과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비용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두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가지를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모두를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proofErr w:type="spellStart"/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최적화시키는</w:t>
      </w:r>
      <w:proofErr w:type="spellEnd"/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기술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전략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,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제품을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개발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및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최첨단화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하는데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전념하고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있다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. </w:t>
      </w:r>
      <w:proofErr w:type="spellStart"/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삼텍은</w:t>
      </w:r>
      <w:proofErr w:type="spellEnd"/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전세계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40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여곳의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지사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운영과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125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개국에서의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제품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판매를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통해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뛰어난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고객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서비스를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실천하며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글로벌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시장에서의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입지를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다지고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있다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. </w:t>
      </w:r>
    </w:p>
    <w:p w14:paraId="58D4F157" w14:textId="77777777" w:rsidR="002C4732" w:rsidRPr="00F90484" w:rsidRDefault="002C4732" w:rsidP="002C4732">
      <w:pPr>
        <w:spacing w:after="240"/>
        <w:rPr>
          <w:rFonts w:ascii="Arial" w:eastAsia="맑은 고딕" w:hAnsi="Arial" w:cs="Arial"/>
          <w:bCs/>
          <w:shd w:val="clear" w:color="auto" w:fill="FFFFFF"/>
          <w:lang w:eastAsia="ko-KR"/>
        </w:rPr>
      </w:pP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상세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정보는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 xml:space="preserve"> </w:t>
      </w:r>
      <w:hyperlink r:id="rId12" w:history="1">
        <w:r w:rsidRPr="00F90484">
          <w:rPr>
            <w:rStyle w:val="a3"/>
            <w:rFonts w:ascii="Arial" w:eastAsia="맑은 고딕" w:hAnsi="Arial" w:cs="Arial"/>
            <w:lang w:eastAsia="ko-KR"/>
          </w:rPr>
          <w:t>http://www.samtec.com</w:t>
        </w:r>
      </w:hyperlink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참조</w:t>
      </w:r>
      <w:r w:rsidRPr="00F90484">
        <w:rPr>
          <w:rFonts w:ascii="Arial" w:eastAsia="맑은 고딕" w:hAnsi="Arial" w:cs="Arial"/>
          <w:bCs/>
          <w:shd w:val="clear" w:color="auto" w:fill="FFFFFF"/>
          <w:lang w:eastAsia="ko-KR"/>
        </w:rPr>
        <w:t>.</w:t>
      </w:r>
    </w:p>
    <w:p w14:paraId="1034DE9D" w14:textId="77777777" w:rsidR="000808BE" w:rsidRDefault="000808BE" w:rsidP="000808BE">
      <w:pPr>
        <w:rPr>
          <w:rFonts w:ascii="Calibri" w:hAnsi="Calibri" w:cs="Calibri"/>
          <w:color w:val="000000"/>
          <w:lang w:eastAsia="ko-KR"/>
        </w:rPr>
      </w:pPr>
      <w:r>
        <w:rPr>
          <w:rFonts w:ascii="Calibri" w:hAnsi="Calibri" w:cs="Calibri"/>
          <w:color w:val="000000"/>
          <w:sz w:val="22"/>
          <w:szCs w:val="22"/>
          <w:lang w:eastAsia="ko-KR"/>
        </w:rPr>
        <w:t> </w:t>
      </w:r>
    </w:p>
    <w:p w14:paraId="574CE801" w14:textId="77777777" w:rsidR="000808BE" w:rsidRPr="00C768B4" w:rsidRDefault="000808BE" w:rsidP="000808BE">
      <w:pPr>
        <w:outlineLvl w:val="0"/>
        <w:rPr>
          <w:b/>
          <w:sz w:val="22"/>
          <w:szCs w:val="22"/>
        </w:rPr>
      </w:pPr>
      <w:proofErr w:type="spellStart"/>
      <w:r w:rsidRPr="00C768B4">
        <w:rPr>
          <w:b/>
          <w:sz w:val="22"/>
          <w:szCs w:val="22"/>
        </w:rPr>
        <w:t>Samtec</w:t>
      </w:r>
      <w:proofErr w:type="spellEnd"/>
      <w:r w:rsidRPr="00C768B4">
        <w:rPr>
          <w:b/>
          <w:sz w:val="22"/>
          <w:szCs w:val="22"/>
        </w:rPr>
        <w:t>, Inc.</w:t>
      </w:r>
    </w:p>
    <w:p w14:paraId="3C6D4654" w14:textId="77777777" w:rsidR="000808BE" w:rsidRPr="00C768B4" w:rsidRDefault="000808BE" w:rsidP="000808BE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>P.O. Box 1147</w:t>
      </w:r>
    </w:p>
    <w:p w14:paraId="472FE7CC" w14:textId="77777777" w:rsidR="000808BE" w:rsidRPr="00C768B4" w:rsidRDefault="000808BE" w:rsidP="000808BE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 xml:space="preserve">New Albany, IN 47151-1147 </w:t>
      </w:r>
    </w:p>
    <w:p w14:paraId="13DC4A70" w14:textId="77777777" w:rsidR="000808BE" w:rsidRPr="00C768B4" w:rsidRDefault="000808BE" w:rsidP="000808BE">
      <w:pPr>
        <w:outlineLvl w:val="0"/>
        <w:rPr>
          <w:b/>
          <w:sz w:val="22"/>
          <w:szCs w:val="22"/>
        </w:rPr>
      </w:pPr>
      <w:r w:rsidRPr="00C768B4">
        <w:rPr>
          <w:b/>
          <w:sz w:val="22"/>
          <w:szCs w:val="22"/>
        </w:rPr>
        <w:t xml:space="preserve">USA </w:t>
      </w:r>
    </w:p>
    <w:p w14:paraId="43383793" w14:textId="2E0B16A4" w:rsidR="00677815" w:rsidRPr="007603C4" w:rsidRDefault="000808BE" w:rsidP="007603C4">
      <w:pPr>
        <w:outlineLvl w:val="0"/>
        <w:rPr>
          <w:rStyle w:val="a3"/>
          <w:b/>
          <w:color w:val="auto"/>
          <w:sz w:val="22"/>
          <w:szCs w:val="22"/>
          <w:u w:val="none"/>
        </w:rPr>
      </w:pPr>
      <w:r w:rsidRPr="00C768B4">
        <w:rPr>
          <w:b/>
          <w:sz w:val="22"/>
          <w:szCs w:val="22"/>
        </w:rPr>
        <w:t>Phone: 1-800-SAMTEC-9 (800-726-8329)</w:t>
      </w:r>
    </w:p>
    <w:sectPr w:rsidR="00677815" w:rsidRPr="007603C4" w:rsidSect="00D06F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C813A" w14:textId="77777777" w:rsidR="00A728F4" w:rsidRDefault="00A728F4" w:rsidP="0067143D">
      <w:r>
        <w:separator/>
      </w:r>
    </w:p>
  </w:endnote>
  <w:endnote w:type="continuationSeparator" w:id="0">
    <w:p w14:paraId="0E6E3B09" w14:textId="77777777" w:rsidR="00A728F4" w:rsidRDefault="00A728F4" w:rsidP="0067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1333E" w14:textId="77777777" w:rsidR="00A728F4" w:rsidRDefault="00A728F4" w:rsidP="0067143D">
      <w:r>
        <w:separator/>
      </w:r>
    </w:p>
  </w:footnote>
  <w:footnote w:type="continuationSeparator" w:id="0">
    <w:p w14:paraId="3DE19C01" w14:textId="77777777" w:rsidR="00A728F4" w:rsidRDefault="00A728F4" w:rsidP="0067143D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49MVChBOynNYx" int2:id="HbEZzfu6">
      <int2:state int2:value="Rejected" int2:type="AugLoop_Text_Critique"/>
    </int2:textHash>
    <int2:textHash int2:hashCode="qbH5nKwl2YGb3Q" int2:id="2DKG4Vz5">
      <int2:state int2:value="Rejected" int2:type="AugLoop_Text_Critique"/>
    </int2:textHash>
    <int2:textHash int2:hashCode="6W2T8wHzr7XaJw" int2:id="nAjjZ6PW">
      <int2:state int2:value="Rejected" int2:type="AugLoop_Text_Critique"/>
    </int2:textHash>
    <int2:textHash int2:hashCode="X4J3FtusDhXuMC" int2:id="F80PgMLE">
      <int2:state int2:value="Rejected" int2:type="AugLoop_Text_Critique"/>
    </int2:textHash>
    <int2:textHash int2:hashCode="O/4lv0rJTP42zg" int2:id="wJtyfE6V">
      <int2:state int2:value="Rejected" int2:type="AugLoop_Text_Critique"/>
      <int2:state int2:value="Rejected" int2:type="LegacyProofing"/>
    </int2:textHash>
    <int2:textHash int2:hashCode="zWsQZ7dNteKX51" int2:id="5Pne6FY8">
      <int2:state int2:value="Rejected" int2:type="AugLoop_Text_Critique"/>
      <int2:state int2:value="Rejected" int2:type="LegacyProofing"/>
    </int2:textHash>
    <int2:textHash int2:hashCode="R/kON2GL8+oUlw" int2:id="psO8Wef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05C46"/>
    <w:multiLevelType w:val="hybridMultilevel"/>
    <w:tmpl w:val="7FB8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4573"/>
    <w:multiLevelType w:val="hybridMultilevel"/>
    <w:tmpl w:val="79D2F91C"/>
    <w:lvl w:ilvl="0" w:tplc="5CD60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463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C6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86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E3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A6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44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04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EE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8D7"/>
    <w:multiLevelType w:val="hybridMultilevel"/>
    <w:tmpl w:val="A28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42C1C"/>
    <w:multiLevelType w:val="hybridMultilevel"/>
    <w:tmpl w:val="D3A6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0234">
    <w:abstractNumId w:val="1"/>
  </w:num>
  <w:num w:numId="2" w16cid:durableId="1868365940">
    <w:abstractNumId w:val="0"/>
  </w:num>
  <w:num w:numId="3" w16cid:durableId="1156918810">
    <w:abstractNumId w:val="2"/>
  </w:num>
  <w:num w:numId="4" w16cid:durableId="929001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2A40"/>
    <w:rsid w:val="000040B6"/>
    <w:rsid w:val="0002094C"/>
    <w:rsid w:val="0002471B"/>
    <w:rsid w:val="00037240"/>
    <w:rsid w:val="000406E8"/>
    <w:rsid w:val="00064D60"/>
    <w:rsid w:val="000716A4"/>
    <w:rsid w:val="00072AEF"/>
    <w:rsid w:val="000808BE"/>
    <w:rsid w:val="000833EB"/>
    <w:rsid w:val="000841A5"/>
    <w:rsid w:val="000863E2"/>
    <w:rsid w:val="0008739A"/>
    <w:rsid w:val="000B29C5"/>
    <w:rsid w:val="000B35D0"/>
    <w:rsid w:val="000B4820"/>
    <w:rsid w:val="000B6678"/>
    <w:rsid w:val="000B730F"/>
    <w:rsid w:val="000C4F40"/>
    <w:rsid w:val="000D0E00"/>
    <w:rsid w:val="000D3000"/>
    <w:rsid w:val="000E0070"/>
    <w:rsid w:val="000E304E"/>
    <w:rsid w:val="00101BEB"/>
    <w:rsid w:val="00104776"/>
    <w:rsid w:val="00116ED5"/>
    <w:rsid w:val="00117A1F"/>
    <w:rsid w:val="00121362"/>
    <w:rsid w:val="00125D29"/>
    <w:rsid w:val="00130A5D"/>
    <w:rsid w:val="00140F27"/>
    <w:rsid w:val="001445FA"/>
    <w:rsid w:val="00164BFD"/>
    <w:rsid w:val="0016537D"/>
    <w:rsid w:val="00166926"/>
    <w:rsid w:val="0017026C"/>
    <w:rsid w:val="00176E99"/>
    <w:rsid w:val="0018059F"/>
    <w:rsid w:val="00181C7D"/>
    <w:rsid w:val="00185BE9"/>
    <w:rsid w:val="001A046A"/>
    <w:rsid w:val="001A06D1"/>
    <w:rsid w:val="001A1271"/>
    <w:rsid w:val="001A4CC7"/>
    <w:rsid w:val="001C7CC0"/>
    <w:rsid w:val="001E404B"/>
    <w:rsid w:val="001F1736"/>
    <w:rsid w:val="001F2499"/>
    <w:rsid w:val="001F706D"/>
    <w:rsid w:val="001F78DE"/>
    <w:rsid w:val="00203195"/>
    <w:rsid w:val="0020595B"/>
    <w:rsid w:val="00206EBD"/>
    <w:rsid w:val="00211C4C"/>
    <w:rsid w:val="002127E1"/>
    <w:rsid w:val="00231FCD"/>
    <w:rsid w:val="00237AB3"/>
    <w:rsid w:val="00240FDC"/>
    <w:rsid w:val="002432A5"/>
    <w:rsid w:val="00244046"/>
    <w:rsid w:val="00255390"/>
    <w:rsid w:val="00255960"/>
    <w:rsid w:val="00255F03"/>
    <w:rsid w:val="002576B4"/>
    <w:rsid w:val="00260006"/>
    <w:rsid w:val="002601AA"/>
    <w:rsid w:val="002622E2"/>
    <w:rsid w:val="00264929"/>
    <w:rsid w:val="00271CFE"/>
    <w:rsid w:val="0028162D"/>
    <w:rsid w:val="00296437"/>
    <w:rsid w:val="00296AEE"/>
    <w:rsid w:val="002A677A"/>
    <w:rsid w:val="002B04DE"/>
    <w:rsid w:val="002C2B08"/>
    <w:rsid w:val="002C4732"/>
    <w:rsid w:val="002C7898"/>
    <w:rsid w:val="002D02EA"/>
    <w:rsid w:val="002D0A92"/>
    <w:rsid w:val="002D1D3C"/>
    <w:rsid w:val="002D2DC8"/>
    <w:rsid w:val="002D4A97"/>
    <w:rsid w:val="002E296F"/>
    <w:rsid w:val="002E63BA"/>
    <w:rsid w:val="00314FD2"/>
    <w:rsid w:val="003265A4"/>
    <w:rsid w:val="003342A2"/>
    <w:rsid w:val="00334305"/>
    <w:rsid w:val="00335F12"/>
    <w:rsid w:val="00340EC9"/>
    <w:rsid w:val="0034165A"/>
    <w:rsid w:val="00350750"/>
    <w:rsid w:val="00351B37"/>
    <w:rsid w:val="00352288"/>
    <w:rsid w:val="003539E3"/>
    <w:rsid w:val="0035417E"/>
    <w:rsid w:val="00355751"/>
    <w:rsid w:val="00356E1F"/>
    <w:rsid w:val="00363E7A"/>
    <w:rsid w:val="00367C6C"/>
    <w:rsid w:val="00382701"/>
    <w:rsid w:val="00386508"/>
    <w:rsid w:val="0039481C"/>
    <w:rsid w:val="003A33CD"/>
    <w:rsid w:val="003A6672"/>
    <w:rsid w:val="003A7D91"/>
    <w:rsid w:val="003E227C"/>
    <w:rsid w:val="003E46F8"/>
    <w:rsid w:val="003E4EC8"/>
    <w:rsid w:val="003E5755"/>
    <w:rsid w:val="003F7215"/>
    <w:rsid w:val="0040184E"/>
    <w:rsid w:val="0042040D"/>
    <w:rsid w:val="0042074A"/>
    <w:rsid w:val="00421996"/>
    <w:rsid w:val="004273C8"/>
    <w:rsid w:val="00435935"/>
    <w:rsid w:val="004400B4"/>
    <w:rsid w:val="00441DEB"/>
    <w:rsid w:val="00442936"/>
    <w:rsid w:val="00442DC7"/>
    <w:rsid w:val="004573F8"/>
    <w:rsid w:val="0046094A"/>
    <w:rsid w:val="00463A0C"/>
    <w:rsid w:val="004649B2"/>
    <w:rsid w:val="004661F5"/>
    <w:rsid w:val="00475683"/>
    <w:rsid w:val="004761E9"/>
    <w:rsid w:val="00483E6F"/>
    <w:rsid w:val="0049172B"/>
    <w:rsid w:val="00491EAF"/>
    <w:rsid w:val="004932E3"/>
    <w:rsid w:val="00495A99"/>
    <w:rsid w:val="004A1540"/>
    <w:rsid w:val="004A303E"/>
    <w:rsid w:val="004A41AD"/>
    <w:rsid w:val="004A770C"/>
    <w:rsid w:val="004B18CC"/>
    <w:rsid w:val="004B5E8F"/>
    <w:rsid w:val="004C5A2E"/>
    <w:rsid w:val="004C5AEC"/>
    <w:rsid w:val="004C60A4"/>
    <w:rsid w:val="004E0600"/>
    <w:rsid w:val="005026D3"/>
    <w:rsid w:val="00505B4D"/>
    <w:rsid w:val="00514631"/>
    <w:rsid w:val="00514A55"/>
    <w:rsid w:val="005173F0"/>
    <w:rsid w:val="00537C75"/>
    <w:rsid w:val="0054072B"/>
    <w:rsid w:val="005533E7"/>
    <w:rsid w:val="00560F70"/>
    <w:rsid w:val="00570DCC"/>
    <w:rsid w:val="00575000"/>
    <w:rsid w:val="005821B1"/>
    <w:rsid w:val="0058453D"/>
    <w:rsid w:val="0059145D"/>
    <w:rsid w:val="005947F3"/>
    <w:rsid w:val="00595485"/>
    <w:rsid w:val="005A6262"/>
    <w:rsid w:val="005B2D31"/>
    <w:rsid w:val="005C3AE4"/>
    <w:rsid w:val="005C3C1F"/>
    <w:rsid w:val="005D7394"/>
    <w:rsid w:val="005E1A86"/>
    <w:rsid w:val="00601254"/>
    <w:rsid w:val="00601E0D"/>
    <w:rsid w:val="006124B7"/>
    <w:rsid w:val="00613C88"/>
    <w:rsid w:val="00626711"/>
    <w:rsid w:val="0064253C"/>
    <w:rsid w:val="00645007"/>
    <w:rsid w:val="00655D03"/>
    <w:rsid w:val="0066500A"/>
    <w:rsid w:val="00665B4B"/>
    <w:rsid w:val="006703B3"/>
    <w:rsid w:val="0067143D"/>
    <w:rsid w:val="00677815"/>
    <w:rsid w:val="00677E2A"/>
    <w:rsid w:val="00682EF5"/>
    <w:rsid w:val="0069241F"/>
    <w:rsid w:val="0069619F"/>
    <w:rsid w:val="006A498C"/>
    <w:rsid w:val="006B145E"/>
    <w:rsid w:val="006B427F"/>
    <w:rsid w:val="006B52C4"/>
    <w:rsid w:val="006B77B5"/>
    <w:rsid w:val="006C119D"/>
    <w:rsid w:val="006C41EB"/>
    <w:rsid w:val="006C4DD1"/>
    <w:rsid w:val="006D63DF"/>
    <w:rsid w:val="006E0E41"/>
    <w:rsid w:val="006E11CD"/>
    <w:rsid w:val="006E5AF3"/>
    <w:rsid w:val="006F0527"/>
    <w:rsid w:val="006F1298"/>
    <w:rsid w:val="006F1C60"/>
    <w:rsid w:val="006F2E12"/>
    <w:rsid w:val="006F6139"/>
    <w:rsid w:val="007127AD"/>
    <w:rsid w:val="00716FD7"/>
    <w:rsid w:val="007206C7"/>
    <w:rsid w:val="00747369"/>
    <w:rsid w:val="007603C4"/>
    <w:rsid w:val="0076C428"/>
    <w:rsid w:val="00770D8E"/>
    <w:rsid w:val="00773450"/>
    <w:rsid w:val="00797AE8"/>
    <w:rsid w:val="007A0BE4"/>
    <w:rsid w:val="007A110D"/>
    <w:rsid w:val="007B42A2"/>
    <w:rsid w:val="007B51A6"/>
    <w:rsid w:val="007B6E47"/>
    <w:rsid w:val="007B6FF2"/>
    <w:rsid w:val="007C79CF"/>
    <w:rsid w:val="007E64F5"/>
    <w:rsid w:val="007E73C1"/>
    <w:rsid w:val="007E7D9A"/>
    <w:rsid w:val="007F69E2"/>
    <w:rsid w:val="008070DA"/>
    <w:rsid w:val="0081285C"/>
    <w:rsid w:val="00815EBC"/>
    <w:rsid w:val="00822B82"/>
    <w:rsid w:val="0082454D"/>
    <w:rsid w:val="00827799"/>
    <w:rsid w:val="0083266E"/>
    <w:rsid w:val="008375CE"/>
    <w:rsid w:val="00842269"/>
    <w:rsid w:val="00843EB2"/>
    <w:rsid w:val="0084515C"/>
    <w:rsid w:val="0084759D"/>
    <w:rsid w:val="00853B07"/>
    <w:rsid w:val="00864F64"/>
    <w:rsid w:val="00865792"/>
    <w:rsid w:val="0087484D"/>
    <w:rsid w:val="008810E0"/>
    <w:rsid w:val="00884FE6"/>
    <w:rsid w:val="00892566"/>
    <w:rsid w:val="008A0549"/>
    <w:rsid w:val="008A475B"/>
    <w:rsid w:val="008A6DDC"/>
    <w:rsid w:val="008A738E"/>
    <w:rsid w:val="008B0FEF"/>
    <w:rsid w:val="008B7708"/>
    <w:rsid w:val="008C15D1"/>
    <w:rsid w:val="008C18D5"/>
    <w:rsid w:val="008C5565"/>
    <w:rsid w:val="008C6A3A"/>
    <w:rsid w:val="008D0ED5"/>
    <w:rsid w:val="008D22C4"/>
    <w:rsid w:val="008D310C"/>
    <w:rsid w:val="00904D0A"/>
    <w:rsid w:val="00905261"/>
    <w:rsid w:val="0091254F"/>
    <w:rsid w:val="00917E4B"/>
    <w:rsid w:val="009207F9"/>
    <w:rsid w:val="00922DC4"/>
    <w:rsid w:val="0093280D"/>
    <w:rsid w:val="00934C30"/>
    <w:rsid w:val="009526A5"/>
    <w:rsid w:val="00955108"/>
    <w:rsid w:val="00967179"/>
    <w:rsid w:val="009843C3"/>
    <w:rsid w:val="009965C4"/>
    <w:rsid w:val="009A20AB"/>
    <w:rsid w:val="009A3283"/>
    <w:rsid w:val="009A5AF3"/>
    <w:rsid w:val="009B37A2"/>
    <w:rsid w:val="009B540C"/>
    <w:rsid w:val="009C16B7"/>
    <w:rsid w:val="009C1AE3"/>
    <w:rsid w:val="009C445A"/>
    <w:rsid w:val="009C735F"/>
    <w:rsid w:val="009D0AFF"/>
    <w:rsid w:val="009D6F2E"/>
    <w:rsid w:val="009D7A0B"/>
    <w:rsid w:val="009E674F"/>
    <w:rsid w:val="009E6918"/>
    <w:rsid w:val="009F1DAD"/>
    <w:rsid w:val="009F2D1A"/>
    <w:rsid w:val="009F4B37"/>
    <w:rsid w:val="009F5CBA"/>
    <w:rsid w:val="00A021EC"/>
    <w:rsid w:val="00A025D6"/>
    <w:rsid w:val="00A02960"/>
    <w:rsid w:val="00A04AEB"/>
    <w:rsid w:val="00A068BA"/>
    <w:rsid w:val="00A06B3E"/>
    <w:rsid w:val="00A072C5"/>
    <w:rsid w:val="00A10D63"/>
    <w:rsid w:val="00A134B7"/>
    <w:rsid w:val="00A1362A"/>
    <w:rsid w:val="00A157BA"/>
    <w:rsid w:val="00A26B53"/>
    <w:rsid w:val="00A309CF"/>
    <w:rsid w:val="00A340CE"/>
    <w:rsid w:val="00A4678C"/>
    <w:rsid w:val="00A54D8B"/>
    <w:rsid w:val="00A55E49"/>
    <w:rsid w:val="00A72651"/>
    <w:rsid w:val="00A728F4"/>
    <w:rsid w:val="00A759C4"/>
    <w:rsid w:val="00A86BDF"/>
    <w:rsid w:val="00A94C8A"/>
    <w:rsid w:val="00A95BDB"/>
    <w:rsid w:val="00A95E2C"/>
    <w:rsid w:val="00AA0EC5"/>
    <w:rsid w:val="00AB2ACD"/>
    <w:rsid w:val="00AC053D"/>
    <w:rsid w:val="00AD35E4"/>
    <w:rsid w:val="00AE6DCF"/>
    <w:rsid w:val="00AF0CBF"/>
    <w:rsid w:val="00AF24E3"/>
    <w:rsid w:val="00B11270"/>
    <w:rsid w:val="00B13D04"/>
    <w:rsid w:val="00B16AA3"/>
    <w:rsid w:val="00B2066F"/>
    <w:rsid w:val="00B2227A"/>
    <w:rsid w:val="00B305AA"/>
    <w:rsid w:val="00B36FB6"/>
    <w:rsid w:val="00B4018C"/>
    <w:rsid w:val="00B41D62"/>
    <w:rsid w:val="00B5388B"/>
    <w:rsid w:val="00B53D7A"/>
    <w:rsid w:val="00B611A7"/>
    <w:rsid w:val="00B644EA"/>
    <w:rsid w:val="00B671D1"/>
    <w:rsid w:val="00B74625"/>
    <w:rsid w:val="00B769FA"/>
    <w:rsid w:val="00B77B52"/>
    <w:rsid w:val="00B81453"/>
    <w:rsid w:val="00B96D14"/>
    <w:rsid w:val="00BA6404"/>
    <w:rsid w:val="00BB0FC5"/>
    <w:rsid w:val="00BB1474"/>
    <w:rsid w:val="00BB3403"/>
    <w:rsid w:val="00BB4E90"/>
    <w:rsid w:val="00BC57DF"/>
    <w:rsid w:val="00BD0FD0"/>
    <w:rsid w:val="00BD1D7C"/>
    <w:rsid w:val="00BE737F"/>
    <w:rsid w:val="00BE7DF6"/>
    <w:rsid w:val="00BF472C"/>
    <w:rsid w:val="00BF5B5D"/>
    <w:rsid w:val="00BF5C78"/>
    <w:rsid w:val="00C0278F"/>
    <w:rsid w:val="00C036E6"/>
    <w:rsid w:val="00C03977"/>
    <w:rsid w:val="00C117AE"/>
    <w:rsid w:val="00C11C0C"/>
    <w:rsid w:val="00C12B69"/>
    <w:rsid w:val="00C13AB0"/>
    <w:rsid w:val="00C157A9"/>
    <w:rsid w:val="00C15F3C"/>
    <w:rsid w:val="00C209DE"/>
    <w:rsid w:val="00C2341E"/>
    <w:rsid w:val="00C2432F"/>
    <w:rsid w:val="00C317FB"/>
    <w:rsid w:val="00C37C81"/>
    <w:rsid w:val="00C433FD"/>
    <w:rsid w:val="00C6231D"/>
    <w:rsid w:val="00C736D8"/>
    <w:rsid w:val="00C816BF"/>
    <w:rsid w:val="00C8608C"/>
    <w:rsid w:val="00C928E8"/>
    <w:rsid w:val="00CB5798"/>
    <w:rsid w:val="00CD0039"/>
    <w:rsid w:val="00CE3278"/>
    <w:rsid w:val="00CE6AF6"/>
    <w:rsid w:val="00CF061D"/>
    <w:rsid w:val="00CF0970"/>
    <w:rsid w:val="00D06F21"/>
    <w:rsid w:val="00D1174D"/>
    <w:rsid w:val="00D154A2"/>
    <w:rsid w:val="00D1562A"/>
    <w:rsid w:val="00D21563"/>
    <w:rsid w:val="00D23367"/>
    <w:rsid w:val="00D30363"/>
    <w:rsid w:val="00D52CDC"/>
    <w:rsid w:val="00D55D15"/>
    <w:rsid w:val="00D573B2"/>
    <w:rsid w:val="00D60DE7"/>
    <w:rsid w:val="00D7204A"/>
    <w:rsid w:val="00D8076F"/>
    <w:rsid w:val="00D81AA1"/>
    <w:rsid w:val="00D83EC3"/>
    <w:rsid w:val="00D878F0"/>
    <w:rsid w:val="00D94075"/>
    <w:rsid w:val="00D96073"/>
    <w:rsid w:val="00DA102E"/>
    <w:rsid w:val="00DA4EF3"/>
    <w:rsid w:val="00DB5F20"/>
    <w:rsid w:val="00DC1571"/>
    <w:rsid w:val="00DC15C0"/>
    <w:rsid w:val="00DC400A"/>
    <w:rsid w:val="00DD431E"/>
    <w:rsid w:val="00DE3DBC"/>
    <w:rsid w:val="00DF09B5"/>
    <w:rsid w:val="00DF75B5"/>
    <w:rsid w:val="00E044E5"/>
    <w:rsid w:val="00E05215"/>
    <w:rsid w:val="00E05254"/>
    <w:rsid w:val="00E0638F"/>
    <w:rsid w:val="00E139CA"/>
    <w:rsid w:val="00E20B9E"/>
    <w:rsid w:val="00E33DC2"/>
    <w:rsid w:val="00E451C5"/>
    <w:rsid w:val="00E55F80"/>
    <w:rsid w:val="00E673B6"/>
    <w:rsid w:val="00E67A4A"/>
    <w:rsid w:val="00E7007C"/>
    <w:rsid w:val="00E90E0A"/>
    <w:rsid w:val="00E950F9"/>
    <w:rsid w:val="00EA6AC2"/>
    <w:rsid w:val="00EB4847"/>
    <w:rsid w:val="00EB4CA1"/>
    <w:rsid w:val="00EB6C14"/>
    <w:rsid w:val="00ED3FF4"/>
    <w:rsid w:val="00ED6388"/>
    <w:rsid w:val="00EE1773"/>
    <w:rsid w:val="00EE3319"/>
    <w:rsid w:val="00EE7C9D"/>
    <w:rsid w:val="00EF1E9B"/>
    <w:rsid w:val="00EF2488"/>
    <w:rsid w:val="00EF77DF"/>
    <w:rsid w:val="00F02703"/>
    <w:rsid w:val="00F125B4"/>
    <w:rsid w:val="00F13DA5"/>
    <w:rsid w:val="00F150C8"/>
    <w:rsid w:val="00F224D1"/>
    <w:rsid w:val="00F35198"/>
    <w:rsid w:val="00F35503"/>
    <w:rsid w:val="00F44299"/>
    <w:rsid w:val="00F460D2"/>
    <w:rsid w:val="00F50FCA"/>
    <w:rsid w:val="00F514F8"/>
    <w:rsid w:val="00F51BF7"/>
    <w:rsid w:val="00F54074"/>
    <w:rsid w:val="00F54B62"/>
    <w:rsid w:val="00F55C29"/>
    <w:rsid w:val="00F564A9"/>
    <w:rsid w:val="00F61ECD"/>
    <w:rsid w:val="00F678D9"/>
    <w:rsid w:val="00F751F8"/>
    <w:rsid w:val="00F8095D"/>
    <w:rsid w:val="00F811F1"/>
    <w:rsid w:val="00F84466"/>
    <w:rsid w:val="00F87C98"/>
    <w:rsid w:val="00F906FE"/>
    <w:rsid w:val="00F90CE1"/>
    <w:rsid w:val="00F917B9"/>
    <w:rsid w:val="00F91ADD"/>
    <w:rsid w:val="00F97335"/>
    <w:rsid w:val="00FA73BE"/>
    <w:rsid w:val="00FB5F15"/>
    <w:rsid w:val="00FC0086"/>
    <w:rsid w:val="00FC10BD"/>
    <w:rsid w:val="00FC7445"/>
    <w:rsid w:val="00FD5D72"/>
    <w:rsid w:val="00FE5080"/>
    <w:rsid w:val="00FE62FB"/>
    <w:rsid w:val="00FF4B2A"/>
    <w:rsid w:val="00FF530C"/>
    <w:rsid w:val="00FF5877"/>
    <w:rsid w:val="01090B61"/>
    <w:rsid w:val="01686679"/>
    <w:rsid w:val="016F27B7"/>
    <w:rsid w:val="017FE813"/>
    <w:rsid w:val="01A6E2D7"/>
    <w:rsid w:val="01D01B79"/>
    <w:rsid w:val="01D9C977"/>
    <w:rsid w:val="01E22A43"/>
    <w:rsid w:val="01F2E27F"/>
    <w:rsid w:val="022B838B"/>
    <w:rsid w:val="0317FDDF"/>
    <w:rsid w:val="03782F72"/>
    <w:rsid w:val="03E237EF"/>
    <w:rsid w:val="03E78F83"/>
    <w:rsid w:val="03F6A303"/>
    <w:rsid w:val="041EED0F"/>
    <w:rsid w:val="042842C5"/>
    <w:rsid w:val="045F786E"/>
    <w:rsid w:val="046C4E84"/>
    <w:rsid w:val="04A79782"/>
    <w:rsid w:val="04BF7094"/>
    <w:rsid w:val="04DDA389"/>
    <w:rsid w:val="053FFC45"/>
    <w:rsid w:val="0542C47D"/>
    <w:rsid w:val="05936CEF"/>
    <w:rsid w:val="05E8B969"/>
    <w:rsid w:val="06284357"/>
    <w:rsid w:val="066FC52C"/>
    <w:rsid w:val="0695DF20"/>
    <w:rsid w:val="069E2632"/>
    <w:rsid w:val="06E3F18A"/>
    <w:rsid w:val="0718A468"/>
    <w:rsid w:val="0722C498"/>
    <w:rsid w:val="07A71E5C"/>
    <w:rsid w:val="07D83614"/>
    <w:rsid w:val="07F3418A"/>
    <w:rsid w:val="08E9CDEE"/>
    <w:rsid w:val="090CC9FF"/>
    <w:rsid w:val="0974EABC"/>
    <w:rsid w:val="099192C8"/>
    <w:rsid w:val="09A6C196"/>
    <w:rsid w:val="0A20B0AC"/>
    <w:rsid w:val="0A6F7FF4"/>
    <w:rsid w:val="0A9630A9"/>
    <w:rsid w:val="0A9BA59D"/>
    <w:rsid w:val="0AA296CE"/>
    <w:rsid w:val="0B15FC9E"/>
    <w:rsid w:val="0B29D868"/>
    <w:rsid w:val="0B7F8CE7"/>
    <w:rsid w:val="0BAFD04B"/>
    <w:rsid w:val="0BD91439"/>
    <w:rsid w:val="0BDC864A"/>
    <w:rsid w:val="0C00F491"/>
    <w:rsid w:val="0C03A916"/>
    <w:rsid w:val="0C0BD663"/>
    <w:rsid w:val="0C27F71E"/>
    <w:rsid w:val="0C320DB2"/>
    <w:rsid w:val="0C48B038"/>
    <w:rsid w:val="0CA40796"/>
    <w:rsid w:val="0D1EC0AE"/>
    <w:rsid w:val="0D2560A6"/>
    <w:rsid w:val="0D503836"/>
    <w:rsid w:val="0DE4D572"/>
    <w:rsid w:val="0DF792E0"/>
    <w:rsid w:val="0E089014"/>
    <w:rsid w:val="0E21B0FC"/>
    <w:rsid w:val="0E6BCFD4"/>
    <w:rsid w:val="0E815D75"/>
    <w:rsid w:val="0EA3BEC1"/>
    <w:rsid w:val="0ED7D44E"/>
    <w:rsid w:val="0F37C39C"/>
    <w:rsid w:val="0FFBE275"/>
    <w:rsid w:val="1054AE50"/>
    <w:rsid w:val="1086B663"/>
    <w:rsid w:val="10FA9915"/>
    <w:rsid w:val="10FF3754"/>
    <w:rsid w:val="1138A36E"/>
    <w:rsid w:val="113D93E6"/>
    <w:rsid w:val="11530177"/>
    <w:rsid w:val="11796C7F"/>
    <w:rsid w:val="11EC616C"/>
    <w:rsid w:val="1224BD07"/>
    <w:rsid w:val="122B1061"/>
    <w:rsid w:val="125D7E0B"/>
    <w:rsid w:val="1279D413"/>
    <w:rsid w:val="12DF3FEC"/>
    <w:rsid w:val="12FC119A"/>
    <w:rsid w:val="145533A7"/>
    <w:rsid w:val="15785D3C"/>
    <w:rsid w:val="15B6F975"/>
    <w:rsid w:val="15D0F31B"/>
    <w:rsid w:val="15D45176"/>
    <w:rsid w:val="15E17953"/>
    <w:rsid w:val="16043C00"/>
    <w:rsid w:val="16411A06"/>
    <w:rsid w:val="1660CB83"/>
    <w:rsid w:val="1680DB4B"/>
    <w:rsid w:val="169D53AC"/>
    <w:rsid w:val="16B68C5D"/>
    <w:rsid w:val="16CD1F13"/>
    <w:rsid w:val="174D4EA0"/>
    <w:rsid w:val="17681268"/>
    <w:rsid w:val="178E20D2"/>
    <w:rsid w:val="17C224BC"/>
    <w:rsid w:val="17D2BFA8"/>
    <w:rsid w:val="1818E2C8"/>
    <w:rsid w:val="185607B7"/>
    <w:rsid w:val="1884C116"/>
    <w:rsid w:val="18B0B17E"/>
    <w:rsid w:val="18FC467E"/>
    <w:rsid w:val="192FA57D"/>
    <w:rsid w:val="19483D51"/>
    <w:rsid w:val="197B9D1A"/>
    <w:rsid w:val="19EB9132"/>
    <w:rsid w:val="1A232C3A"/>
    <w:rsid w:val="1A29C91E"/>
    <w:rsid w:val="1A39A39C"/>
    <w:rsid w:val="1A5A3E04"/>
    <w:rsid w:val="1AA81953"/>
    <w:rsid w:val="1AAEE371"/>
    <w:rsid w:val="1AF0EC9A"/>
    <w:rsid w:val="1AF1347D"/>
    <w:rsid w:val="1AF30D26"/>
    <w:rsid w:val="1B7A1B55"/>
    <w:rsid w:val="1C4A415C"/>
    <w:rsid w:val="1C58DF5E"/>
    <w:rsid w:val="1C6D7C76"/>
    <w:rsid w:val="1C6EB3EA"/>
    <w:rsid w:val="1C716A1D"/>
    <w:rsid w:val="1C8F1B47"/>
    <w:rsid w:val="1CB62E3B"/>
    <w:rsid w:val="1D396E98"/>
    <w:rsid w:val="1D598D40"/>
    <w:rsid w:val="1DBB7855"/>
    <w:rsid w:val="1DBE9443"/>
    <w:rsid w:val="1DD74BE6"/>
    <w:rsid w:val="1DECB24B"/>
    <w:rsid w:val="1E525A27"/>
    <w:rsid w:val="1E79D895"/>
    <w:rsid w:val="1E7F8CA5"/>
    <w:rsid w:val="1E7F9489"/>
    <w:rsid w:val="1E89D369"/>
    <w:rsid w:val="1ED9637D"/>
    <w:rsid w:val="1EF37729"/>
    <w:rsid w:val="1F2C5600"/>
    <w:rsid w:val="1F5EAD04"/>
    <w:rsid w:val="1F6F333C"/>
    <w:rsid w:val="1FD3656C"/>
    <w:rsid w:val="1FE7F0AC"/>
    <w:rsid w:val="1FEE2A88"/>
    <w:rsid w:val="201FFEA5"/>
    <w:rsid w:val="20609920"/>
    <w:rsid w:val="20678C5F"/>
    <w:rsid w:val="20B1080B"/>
    <w:rsid w:val="20D3A8A0"/>
    <w:rsid w:val="20DB0889"/>
    <w:rsid w:val="20FD9C3B"/>
    <w:rsid w:val="218D124B"/>
    <w:rsid w:val="21F278B8"/>
    <w:rsid w:val="21FFCCEB"/>
    <w:rsid w:val="2203F59E"/>
    <w:rsid w:val="22093CFE"/>
    <w:rsid w:val="22C8134F"/>
    <w:rsid w:val="22F2451D"/>
    <w:rsid w:val="2313F90B"/>
    <w:rsid w:val="2334A370"/>
    <w:rsid w:val="2353921A"/>
    <w:rsid w:val="23A1228D"/>
    <w:rsid w:val="23E01133"/>
    <w:rsid w:val="24349429"/>
    <w:rsid w:val="245CEDF5"/>
    <w:rsid w:val="245F77DF"/>
    <w:rsid w:val="2471271E"/>
    <w:rsid w:val="24866C5E"/>
    <w:rsid w:val="248AB8DE"/>
    <w:rsid w:val="249D01A0"/>
    <w:rsid w:val="24AC80B2"/>
    <w:rsid w:val="24BCAE9B"/>
    <w:rsid w:val="24DD67DF"/>
    <w:rsid w:val="251EF99C"/>
    <w:rsid w:val="253D6F8E"/>
    <w:rsid w:val="2561A91C"/>
    <w:rsid w:val="25C1790E"/>
    <w:rsid w:val="25CBF2B5"/>
    <w:rsid w:val="261EA8EF"/>
    <w:rsid w:val="269ECCC0"/>
    <w:rsid w:val="27A10AB4"/>
    <w:rsid w:val="27D94ED7"/>
    <w:rsid w:val="27F74A15"/>
    <w:rsid w:val="28B3F1FD"/>
    <w:rsid w:val="2969B120"/>
    <w:rsid w:val="29811CCC"/>
    <w:rsid w:val="2A01E3AC"/>
    <w:rsid w:val="2A03D09F"/>
    <w:rsid w:val="2A1B8C36"/>
    <w:rsid w:val="2A8AB4A5"/>
    <w:rsid w:val="2AB227FE"/>
    <w:rsid w:val="2AD58EF3"/>
    <w:rsid w:val="2AECF9C4"/>
    <w:rsid w:val="2AF5A5A8"/>
    <w:rsid w:val="2B1E3C44"/>
    <w:rsid w:val="2B3E1C2E"/>
    <w:rsid w:val="2B50B807"/>
    <w:rsid w:val="2B5E0C06"/>
    <w:rsid w:val="2B6AFB29"/>
    <w:rsid w:val="2B7E19DF"/>
    <w:rsid w:val="2B9D0AA1"/>
    <w:rsid w:val="2BE9A768"/>
    <w:rsid w:val="2C1CF2CA"/>
    <w:rsid w:val="2C56EB31"/>
    <w:rsid w:val="2C8EFF0E"/>
    <w:rsid w:val="2CF9DC67"/>
    <w:rsid w:val="2D26F563"/>
    <w:rsid w:val="2D2F5CBE"/>
    <w:rsid w:val="2D600273"/>
    <w:rsid w:val="2D9E47D5"/>
    <w:rsid w:val="2DA3A27D"/>
    <w:rsid w:val="2DDABCF9"/>
    <w:rsid w:val="2E007996"/>
    <w:rsid w:val="2E01137B"/>
    <w:rsid w:val="2E33B99F"/>
    <w:rsid w:val="2EE7B6ED"/>
    <w:rsid w:val="2F1602C8"/>
    <w:rsid w:val="2F2C8AEA"/>
    <w:rsid w:val="2F48EBF8"/>
    <w:rsid w:val="2F9D2FA4"/>
    <w:rsid w:val="2FA3869D"/>
    <w:rsid w:val="30125EE5"/>
    <w:rsid w:val="30317D29"/>
    <w:rsid w:val="306B095F"/>
    <w:rsid w:val="3081D322"/>
    <w:rsid w:val="30AC98A8"/>
    <w:rsid w:val="30D3A172"/>
    <w:rsid w:val="31607E21"/>
    <w:rsid w:val="3174DC20"/>
    <w:rsid w:val="3199A380"/>
    <w:rsid w:val="31F5BDFF"/>
    <w:rsid w:val="32098F21"/>
    <w:rsid w:val="320E3377"/>
    <w:rsid w:val="32411559"/>
    <w:rsid w:val="32CECA17"/>
    <w:rsid w:val="33008C91"/>
    <w:rsid w:val="330566BA"/>
    <w:rsid w:val="33FFFC0D"/>
    <w:rsid w:val="342E0D8D"/>
    <w:rsid w:val="3446B970"/>
    <w:rsid w:val="347DF7B7"/>
    <w:rsid w:val="34996E7C"/>
    <w:rsid w:val="34B723E3"/>
    <w:rsid w:val="354E4358"/>
    <w:rsid w:val="3550F698"/>
    <w:rsid w:val="35C7B2A8"/>
    <w:rsid w:val="35D74B29"/>
    <w:rsid w:val="3613F60B"/>
    <w:rsid w:val="364AD608"/>
    <w:rsid w:val="36513FC3"/>
    <w:rsid w:val="3652F444"/>
    <w:rsid w:val="36E13E9C"/>
    <w:rsid w:val="37038966"/>
    <w:rsid w:val="3705ADFB"/>
    <w:rsid w:val="375EB579"/>
    <w:rsid w:val="3791A674"/>
    <w:rsid w:val="37A1AA3D"/>
    <w:rsid w:val="37D69208"/>
    <w:rsid w:val="3829BCE6"/>
    <w:rsid w:val="387EC439"/>
    <w:rsid w:val="3917352F"/>
    <w:rsid w:val="3946B858"/>
    <w:rsid w:val="395C1AEA"/>
    <w:rsid w:val="39647FB6"/>
    <w:rsid w:val="398B767B"/>
    <w:rsid w:val="39ECDEC0"/>
    <w:rsid w:val="39F94F96"/>
    <w:rsid w:val="39FDCC9A"/>
    <w:rsid w:val="3A292430"/>
    <w:rsid w:val="3A77750C"/>
    <w:rsid w:val="3AEF6009"/>
    <w:rsid w:val="3AF1D00F"/>
    <w:rsid w:val="3B356A97"/>
    <w:rsid w:val="3B792364"/>
    <w:rsid w:val="3B9EB4EF"/>
    <w:rsid w:val="3C1B18E7"/>
    <w:rsid w:val="3C5BF99C"/>
    <w:rsid w:val="3C5DDCCA"/>
    <w:rsid w:val="3CAF6DD5"/>
    <w:rsid w:val="3CFB8C9B"/>
    <w:rsid w:val="3D1FF18D"/>
    <w:rsid w:val="3D23AB0A"/>
    <w:rsid w:val="3D3016B6"/>
    <w:rsid w:val="3D38959E"/>
    <w:rsid w:val="3D4A5313"/>
    <w:rsid w:val="3D65AE7E"/>
    <w:rsid w:val="3DA9EB68"/>
    <w:rsid w:val="3DB17EE2"/>
    <w:rsid w:val="3DBE7CBE"/>
    <w:rsid w:val="3DBF6247"/>
    <w:rsid w:val="3DFC18CF"/>
    <w:rsid w:val="3E1FD287"/>
    <w:rsid w:val="3E28473B"/>
    <w:rsid w:val="3E7670A7"/>
    <w:rsid w:val="3E8AC5FB"/>
    <w:rsid w:val="3E9C3975"/>
    <w:rsid w:val="3E9D50D2"/>
    <w:rsid w:val="3EA5DD55"/>
    <w:rsid w:val="3F053FB1"/>
    <w:rsid w:val="3F1B42C5"/>
    <w:rsid w:val="3F2288F2"/>
    <w:rsid w:val="3F593C51"/>
    <w:rsid w:val="3F8676B3"/>
    <w:rsid w:val="3F9F9385"/>
    <w:rsid w:val="3FB7DDE4"/>
    <w:rsid w:val="40DB47AE"/>
    <w:rsid w:val="40E5895E"/>
    <w:rsid w:val="413AFB47"/>
    <w:rsid w:val="4147C799"/>
    <w:rsid w:val="41B99372"/>
    <w:rsid w:val="41BE9E33"/>
    <w:rsid w:val="41CF7DF4"/>
    <w:rsid w:val="422CFCA6"/>
    <w:rsid w:val="42451409"/>
    <w:rsid w:val="429E789B"/>
    <w:rsid w:val="42B3C400"/>
    <w:rsid w:val="42DB2E9E"/>
    <w:rsid w:val="433F8EBA"/>
    <w:rsid w:val="43655870"/>
    <w:rsid w:val="43B51AD8"/>
    <w:rsid w:val="43C743D3"/>
    <w:rsid w:val="43CB4FC6"/>
    <w:rsid w:val="43FAB617"/>
    <w:rsid w:val="4411F268"/>
    <w:rsid w:val="44773BFA"/>
    <w:rsid w:val="44CC44FE"/>
    <w:rsid w:val="44F42D54"/>
    <w:rsid w:val="4511F562"/>
    <w:rsid w:val="4549AAE1"/>
    <w:rsid w:val="45AE3287"/>
    <w:rsid w:val="45CD8950"/>
    <w:rsid w:val="462FCD4B"/>
    <w:rsid w:val="4641AD5F"/>
    <w:rsid w:val="466D2734"/>
    <w:rsid w:val="46B278CB"/>
    <w:rsid w:val="47378490"/>
    <w:rsid w:val="47541346"/>
    <w:rsid w:val="479ADFAD"/>
    <w:rsid w:val="47A493E9"/>
    <w:rsid w:val="47D4AD06"/>
    <w:rsid w:val="47FE78C0"/>
    <w:rsid w:val="481CBE22"/>
    <w:rsid w:val="48204EF2"/>
    <w:rsid w:val="4833878B"/>
    <w:rsid w:val="48E28A78"/>
    <w:rsid w:val="48E5E36F"/>
    <w:rsid w:val="490CCFE3"/>
    <w:rsid w:val="49359F4C"/>
    <w:rsid w:val="4947CB9A"/>
    <w:rsid w:val="4958AF97"/>
    <w:rsid w:val="49646406"/>
    <w:rsid w:val="49CE05C9"/>
    <w:rsid w:val="49E1A027"/>
    <w:rsid w:val="49E9A1B7"/>
    <w:rsid w:val="4A4929D7"/>
    <w:rsid w:val="4AB207D3"/>
    <w:rsid w:val="4AC1C81E"/>
    <w:rsid w:val="4AFEC479"/>
    <w:rsid w:val="4B1AEF1C"/>
    <w:rsid w:val="4B504926"/>
    <w:rsid w:val="4BBB801D"/>
    <w:rsid w:val="4C0B6F7A"/>
    <w:rsid w:val="4C767785"/>
    <w:rsid w:val="4C79C713"/>
    <w:rsid w:val="4C94A910"/>
    <w:rsid w:val="4C9F0ECF"/>
    <w:rsid w:val="4CA1158B"/>
    <w:rsid w:val="4CD8B5FF"/>
    <w:rsid w:val="4CE04718"/>
    <w:rsid w:val="4D03DFFE"/>
    <w:rsid w:val="4D1E3409"/>
    <w:rsid w:val="4D4051A5"/>
    <w:rsid w:val="4D6B11B6"/>
    <w:rsid w:val="4DB0CC15"/>
    <w:rsid w:val="4E2EFD11"/>
    <w:rsid w:val="4E3ADF30"/>
    <w:rsid w:val="4E979CB3"/>
    <w:rsid w:val="4F26260F"/>
    <w:rsid w:val="4F2BC1AE"/>
    <w:rsid w:val="4F2E1414"/>
    <w:rsid w:val="4F532D5A"/>
    <w:rsid w:val="4F68E4E8"/>
    <w:rsid w:val="4FA279D3"/>
    <w:rsid w:val="50208555"/>
    <w:rsid w:val="506EB5FC"/>
    <w:rsid w:val="509464A4"/>
    <w:rsid w:val="50C435A1"/>
    <w:rsid w:val="51277670"/>
    <w:rsid w:val="5145799B"/>
    <w:rsid w:val="5156FD43"/>
    <w:rsid w:val="51669DD3"/>
    <w:rsid w:val="516CF71E"/>
    <w:rsid w:val="51868C1E"/>
    <w:rsid w:val="51BABAEE"/>
    <w:rsid w:val="51E1F3B6"/>
    <w:rsid w:val="51FCC620"/>
    <w:rsid w:val="528C4B2F"/>
    <w:rsid w:val="52A44512"/>
    <w:rsid w:val="52F04C1E"/>
    <w:rsid w:val="52F527F6"/>
    <w:rsid w:val="542B0E25"/>
    <w:rsid w:val="544BCF92"/>
    <w:rsid w:val="54832BE8"/>
    <w:rsid w:val="553B3B9D"/>
    <w:rsid w:val="553F82B0"/>
    <w:rsid w:val="555123F5"/>
    <w:rsid w:val="55A798A6"/>
    <w:rsid w:val="55F2AD6C"/>
    <w:rsid w:val="55FF70CB"/>
    <w:rsid w:val="563B9041"/>
    <w:rsid w:val="5642A952"/>
    <w:rsid w:val="564EFAAD"/>
    <w:rsid w:val="566A9C6A"/>
    <w:rsid w:val="56A9A686"/>
    <w:rsid w:val="57159777"/>
    <w:rsid w:val="5731CDFA"/>
    <w:rsid w:val="5770FBF5"/>
    <w:rsid w:val="57E1F3B9"/>
    <w:rsid w:val="5829B009"/>
    <w:rsid w:val="58545DF6"/>
    <w:rsid w:val="585B83E4"/>
    <w:rsid w:val="58C40AA4"/>
    <w:rsid w:val="58C731F9"/>
    <w:rsid w:val="58D7F168"/>
    <w:rsid w:val="592DDA76"/>
    <w:rsid w:val="595ADEC0"/>
    <w:rsid w:val="598AE6E2"/>
    <w:rsid w:val="59A1AA67"/>
    <w:rsid w:val="59B1716B"/>
    <w:rsid w:val="5A1579CB"/>
    <w:rsid w:val="5A34A6D3"/>
    <w:rsid w:val="5A3912B7"/>
    <w:rsid w:val="5AA0D7EB"/>
    <w:rsid w:val="5AAE65D0"/>
    <w:rsid w:val="5AE55AB3"/>
    <w:rsid w:val="5B00D262"/>
    <w:rsid w:val="5B5175D1"/>
    <w:rsid w:val="5B9E96F8"/>
    <w:rsid w:val="5BB0ECE8"/>
    <w:rsid w:val="5BC95C31"/>
    <w:rsid w:val="5BE29C20"/>
    <w:rsid w:val="5C0CDEC0"/>
    <w:rsid w:val="5C5E1872"/>
    <w:rsid w:val="5CB6C89D"/>
    <w:rsid w:val="5CE3BB36"/>
    <w:rsid w:val="5D0DEFEC"/>
    <w:rsid w:val="5D492F86"/>
    <w:rsid w:val="5D99904A"/>
    <w:rsid w:val="5DB3D287"/>
    <w:rsid w:val="5DD878AD"/>
    <w:rsid w:val="5E1EFBEE"/>
    <w:rsid w:val="5E387324"/>
    <w:rsid w:val="5E5E2258"/>
    <w:rsid w:val="5EA295D1"/>
    <w:rsid w:val="5EB6DB92"/>
    <w:rsid w:val="5ED0A857"/>
    <w:rsid w:val="5ED2220C"/>
    <w:rsid w:val="5EE9D4F4"/>
    <w:rsid w:val="5EF8ACD0"/>
    <w:rsid w:val="6015AEB0"/>
    <w:rsid w:val="604FC5E7"/>
    <w:rsid w:val="6058BD70"/>
    <w:rsid w:val="60B2B0C1"/>
    <w:rsid w:val="60BAA11F"/>
    <w:rsid w:val="60FA1F5E"/>
    <w:rsid w:val="616EA8A7"/>
    <w:rsid w:val="619CABB2"/>
    <w:rsid w:val="61B09EF9"/>
    <w:rsid w:val="61CD7425"/>
    <w:rsid w:val="61F1A482"/>
    <w:rsid w:val="62A86784"/>
    <w:rsid w:val="62F2DED6"/>
    <w:rsid w:val="630D2BE2"/>
    <w:rsid w:val="63E3061C"/>
    <w:rsid w:val="6433BD2E"/>
    <w:rsid w:val="643656A0"/>
    <w:rsid w:val="6466AA23"/>
    <w:rsid w:val="64896138"/>
    <w:rsid w:val="65173A2D"/>
    <w:rsid w:val="656D19B1"/>
    <w:rsid w:val="65BE61F6"/>
    <w:rsid w:val="65C19172"/>
    <w:rsid w:val="65C2C431"/>
    <w:rsid w:val="65D22701"/>
    <w:rsid w:val="65E8D173"/>
    <w:rsid w:val="65FBB02B"/>
    <w:rsid w:val="660316E0"/>
    <w:rsid w:val="661A9005"/>
    <w:rsid w:val="67216D7A"/>
    <w:rsid w:val="67663296"/>
    <w:rsid w:val="67786A87"/>
    <w:rsid w:val="684A2A7C"/>
    <w:rsid w:val="688249BA"/>
    <w:rsid w:val="688EFED3"/>
    <w:rsid w:val="689CBDA9"/>
    <w:rsid w:val="68A7D27E"/>
    <w:rsid w:val="68C69DB7"/>
    <w:rsid w:val="68F602B8"/>
    <w:rsid w:val="68F6C6CA"/>
    <w:rsid w:val="694EF506"/>
    <w:rsid w:val="699F7138"/>
    <w:rsid w:val="69C6AE9E"/>
    <w:rsid w:val="69CDFC7C"/>
    <w:rsid w:val="69ED31C3"/>
    <w:rsid w:val="6A1D61B1"/>
    <w:rsid w:val="6A91D319"/>
    <w:rsid w:val="6AAE8422"/>
    <w:rsid w:val="6ADD129A"/>
    <w:rsid w:val="6AFBCC48"/>
    <w:rsid w:val="6AFE3D6E"/>
    <w:rsid w:val="6B45BC7C"/>
    <w:rsid w:val="6B536206"/>
    <w:rsid w:val="6BB2D730"/>
    <w:rsid w:val="6C11CAD2"/>
    <w:rsid w:val="6C3890EE"/>
    <w:rsid w:val="6D01F5B7"/>
    <w:rsid w:val="6D5F332A"/>
    <w:rsid w:val="6DACCD98"/>
    <w:rsid w:val="6E336D0A"/>
    <w:rsid w:val="6E607DF2"/>
    <w:rsid w:val="6E6094C0"/>
    <w:rsid w:val="6E9D6551"/>
    <w:rsid w:val="6EA46216"/>
    <w:rsid w:val="6F30FEC2"/>
    <w:rsid w:val="6F5C8E27"/>
    <w:rsid w:val="6FA3A6AE"/>
    <w:rsid w:val="6FAE663B"/>
    <w:rsid w:val="6FDCD425"/>
    <w:rsid w:val="6FDDC026"/>
    <w:rsid w:val="6FF8A78B"/>
    <w:rsid w:val="70687824"/>
    <w:rsid w:val="70971171"/>
    <w:rsid w:val="70B5A81C"/>
    <w:rsid w:val="70B6107F"/>
    <w:rsid w:val="70BC2DB2"/>
    <w:rsid w:val="70CC1A04"/>
    <w:rsid w:val="70D46088"/>
    <w:rsid w:val="712F3B8D"/>
    <w:rsid w:val="714BD5EF"/>
    <w:rsid w:val="7151E56F"/>
    <w:rsid w:val="717282AD"/>
    <w:rsid w:val="71EE42CC"/>
    <w:rsid w:val="720CF8FE"/>
    <w:rsid w:val="7210D265"/>
    <w:rsid w:val="7220EB16"/>
    <w:rsid w:val="722ADF3B"/>
    <w:rsid w:val="726F4BC3"/>
    <w:rsid w:val="728B8EFB"/>
    <w:rsid w:val="73516CFC"/>
    <w:rsid w:val="73C51326"/>
    <w:rsid w:val="73D6E965"/>
    <w:rsid w:val="73E6EE2A"/>
    <w:rsid w:val="7416C8A8"/>
    <w:rsid w:val="74172D19"/>
    <w:rsid w:val="74791454"/>
    <w:rsid w:val="74B458A8"/>
    <w:rsid w:val="74CFBD62"/>
    <w:rsid w:val="74FB9121"/>
    <w:rsid w:val="75318E59"/>
    <w:rsid w:val="7546C985"/>
    <w:rsid w:val="75895585"/>
    <w:rsid w:val="75987308"/>
    <w:rsid w:val="75D8DA49"/>
    <w:rsid w:val="75EEFC3B"/>
    <w:rsid w:val="75EFB1DF"/>
    <w:rsid w:val="7602ACB0"/>
    <w:rsid w:val="7617C339"/>
    <w:rsid w:val="7627274F"/>
    <w:rsid w:val="764FA19E"/>
    <w:rsid w:val="769E3AEE"/>
    <w:rsid w:val="76C2E561"/>
    <w:rsid w:val="76C86C47"/>
    <w:rsid w:val="76E4ACE9"/>
    <w:rsid w:val="76E6F61C"/>
    <w:rsid w:val="76E80AA4"/>
    <w:rsid w:val="7771BEA3"/>
    <w:rsid w:val="77E5C6CE"/>
    <w:rsid w:val="78437971"/>
    <w:rsid w:val="7847869E"/>
    <w:rsid w:val="7886981C"/>
    <w:rsid w:val="790629C1"/>
    <w:rsid w:val="7981972F"/>
    <w:rsid w:val="79FA8623"/>
    <w:rsid w:val="7A7E0291"/>
    <w:rsid w:val="7ADA819D"/>
    <w:rsid w:val="7B380DFF"/>
    <w:rsid w:val="7B5B632C"/>
    <w:rsid w:val="7B6D4337"/>
    <w:rsid w:val="7B8F8E42"/>
    <w:rsid w:val="7BC51565"/>
    <w:rsid w:val="7BF210C7"/>
    <w:rsid w:val="7BF951E5"/>
    <w:rsid w:val="7C0704FE"/>
    <w:rsid w:val="7C591B0E"/>
    <w:rsid w:val="7CDC6688"/>
    <w:rsid w:val="7D21CE08"/>
    <w:rsid w:val="7D277719"/>
    <w:rsid w:val="7D73FC49"/>
    <w:rsid w:val="7D9F88CA"/>
    <w:rsid w:val="7DE5539F"/>
    <w:rsid w:val="7DEFC712"/>
    <w:rsid w:val="7E1D7582"/>
    <w:rsid w:val="7E7AB431"/>
    <w:rsid w:val="7E7F7671"/>
    <w:rsid w:val="7F193CFE"/>
    <w:rsid w:val="7F25D804"/>
    <w:rsid w:val="7F6597AE"/>
    <w:rsid w:val="7F7C360E"/>
    <w:rsid w:val="7FA5D938"/>
    <w:rsid w:val="7FCE160D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5BD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바탕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77815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77815"/>
  </w:style>
  <w:style w:type="character" w:styleId="a4">
    <w:name w:val="Unresolved Mention"/>
    <w:basedOn w:val="a0"/>
    <w:uiPriority w:val="99"/>
    <w:rsid w:val="00922DC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2094C"/>
    <w:pPr>
      <w:ind w:left="720"/>
      <w:contextualSpacing/>
    </w:pPr>
  </w:style>
  <w:style w:type="paragraph" w:customStyle="1" w:styleId="paragraph">
    <w:name w:val="paragraph"/>
    <w:basedOn w:val="a"/>
    <w:rsid w:val="00CE6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CE6AF6"/>
  </w:style>
  <w:style w:type="character" w:customStyle="1" w:styleId="eop">
    <w:name w:val="eop"/>
    <w:basedOn w:val="a0"/>
    <w:rsid w:val="00CE6AF6"/>
  </w:style>
  <w:style w:type="paragraph" w:styleId="a7">
    <w:name w:val="annotation text"/>
    <w:basedOn w:val="a"/>
    <w:link w:val="Char"/>
    <w:uiPriority w:val="99"/>
    <w:unhideWhenUsed/>
    <w:rPr>
      <w:sz w:val="20"/>
      <w:szCs w:val="20"/>
    </w:rPr>
  </w:style>
  <w:style w:type="character" w:customStyle="1" w:styleId="Char">
    <w:name w:val="메모 텍스트 Char"/>
    <w:basedOn w:val="a0"/>
    <w:link w:val="a7"/>
    <w:uiPriority w:val="99"/>
    <w:rPr>
      <w:rFonts w:eastAsiaTheme="minorEastAsia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Revision"/>
    <w:hidden/>
    <w:uiPriority w:val="99"/>
    <w:semiHidden/>
    <w:rsid w:val="00BF472C"/>
    <w:rPr>
      <w:rFonts w:eastAsiaTheme="minorEastAsia"/>
    </w:rPr>
  </w:style>
  <w:style w:type="paragraph" w:styleId="aa">
    <w:name w:val="annotation subject"/>
    <w:basedOn w:val="a7"/>
    <w:next w:val="a7"/>
    <w:link w:val="Char0"/>
    <w:uiPriority w:val="99"/>
    <w:semiHidden/>
    <w:unhideWhenUsed/>
    <w:rsid w:val="00DF75B5"/>
    <w:rPr>
      <w:b/>
      <w:bCs/>
    </w:rPr>
  </w:style>
  <w:style w:type="character" w:customStyle="1" w:styleId="Char0">
    <w:name w:val="메모 주제 Char"/>
    <w:basedOn w:val="Char"/>
    <w:link w:val="aa"/>
    <w:uiPriority w:val="99"/>
    <w:semiHidden/>
    <w:rsid w:val="00DF75B5"/>
    <w:rPr>
      <w:rFonts w:eastAsiaTheme="minorEastAsia"/>
      <w:b/>
      <w:bCs/>
      <w:sz w:val="20"/>
      <w:szCs w:val="20"/>
    </w:rPr>
  </w:style>
  <w:style w:type="paragraph" w:styleId="ab">
    <w:name w:val="header"/>
    <w:basedOn w:val="a"/>
    <w:link w:val="Char1"/>
    <w:uiPriority w:val="99"/>
    <w:unhideWhenUsed/>
    <w:rsid w:val="0067143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b"/>
    <w:uiPriority w:val="99"/>
    <w:rsid w:val="0067143D"/>
    <w:rPr>
      <w:rFonts w:eastAsiaTheme="minorEastAsia"/>
    </w:rPr>
  </w:style>
  <w:style w:type="paragraph" w:styleId="ac">
    <w:name w:val="footer"/>
    <w:basedOn w:val="a"/>
    <w:link w:val="Char2"/>
    <w:uiPriority w:val="99"/>
    <w:unhideWhenUsed/>
    <w:rsid w:val="0067143D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c"/>
    <w:uiPriority w:val="99"/>
    <w:rsid w:val="0067143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mte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dendocs.samtec.com/literature/samtec-l18-ultra-micro-brochure.pdf?_gl=1*1o3iztk*_gcl_au*MTkwNjE1ODg0OC4xNzIyNDUwNDQx*_ga*Njk1NTIxNjEzLjE3MjI0NTA0NDE.*_ga_3KFNZC07WW*MTcyMjk1MjQzNi4yMi4xLjE3MjI5NTI0MzcuNTkuMC4w" TargetMode="Externa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hyperlink" Target="mailto:IPG@samte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room@samte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629F-E501-4735-8686-48398729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Collier</dc:creator>
  <cp:keywords/>
  <dc:description/>
  <cp:lastModifiedBy>Desiree Park</cp:lastModifiedBy>
  <cp:revision>4</cp:revision>
  <cp:lastPrinted>2019-01-22T18:17:00Z</cp:lastPrinted>
  <dcterms:created xsi:type="dcterms:W3CDTF">2024-10-13T21:48:00Z</dcterms:created>
  <dcterms:modified xsi:type="dcterms:W3CDTF">2024-10-13T21:49:00Z</dcterms:modified>
</cp:coreProperties>
</file>