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FD988">
      <w:pPr>
        <w:rPr>
          <w:rFonts w:ascii="Times New Roman" w:hAnsi="Times New Roman" w:eastAsia="PMingLiU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ascii="Times New Roman" w:hAnsi="Times New Roman" w:eastAsia="PMingLiU"/>
          <w:b/>
          <w:sz w:val="32"/>
        </w:rPr>
        <w:t xml:space="preserve">Samtec 推出適用於 224 Gbps 的超低偏斜雙同軸電纜  </w:t>
      </w:r>
    </w:p>
    <w:p w14:paraId="1E8F8278">
      <w:pPr>
        <w:rPr>
          <w:rFonts w:ascii="Times New Roman" w:hAnsi="Times New Roman" w:eastAsia="PMingLiU"/>
          <w:i/>
          <w:iCs/>
        </w:rPr>
      </w:pPr>
      <w:r>
        <w:rPr>
          <w:rFonts w:hint="eastAsia" w:ascii="Times New Roman" w:hAnsi="Times New Roman" w:eastAsia="PMingLiU"/>
          <w:i/>
        </w:rPr>
        <w:t>Samtec 推出專為 224 Gbps PAM4 系統開發的雙同軸電纜，進一步擴展其 Eye Speed® 電纜系列。</w:t>
      </w:r>
    </w:p>
    <w:p w14:paraId="5698735A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  <w:b/>
        </w:rPr>
        <w:t>2025 年 4 月 29 日 [印第安納州新奧爾巴尼</w:t>
      </w:r>
      <w:r>
        <w:rPr>
          <w:rFonts w:hint="eastAsia" w:ascii="Times New Roman" w:hAnsi="Times New Roman" w:eastAsia="PMingLiU"/>
        </w:rPr>
        <w:t xml:space="preserve">]-- 連接器行業的服務領導者 Samtec, Inc. 擴展其 </w:t>
      </w:r>
      <w:bookmarkStart w:id="0" w:name="_Hlk195790297"/>
      <w:r>
        <w:rPr>
          <w:rFonts w:hint="eastAsia" w:ascii="Times New Roman" w:hAnsi="Times New Roman" w:eastAsia="PMingLiU"/>
        </w:rPr>
        <w:t>Eye Speed® 電纜系列</w:t>
      </w:r>
      <w:bookmarkEnd w:id="0"/>
      <w:r>
        <w:rPr>
          <w:rFonts w:hint="eastAsia" w:ascii="Times New Roman" w:hAnsi="Times New Roman" w:eastAsia="PMingLiU"/>
        </w:rPr>
        <w:t>，新增專為 224 Gbps PAM4 應用優化的 Eye Speed 超低偏斜雙同軸電纜。Samtec 目前可為內嵌式電纜解決方案提供 32 AWG Eye Speed 超低偏斜雙同軸電纜，且正在開發用於更長電纜背板系統的 27 AWG 電纜。</w:t>
      </w:r>
    </w:p>
    <w:p w14:paraId="40DC485A">
      <w:pPr>
        <w:rPr>
          <w:rFonts w:ascii="Times New Roman" w:hAnsi="Times New Roman" w:eastAsia="PMingLiU"/>
          <w:b/>
          <w:bCs/>
        </w:rPr>
      </w:pPr>
      <w:r>
        <w:rPr>
          <w:rFonts w:hint="eastAsia" w:ascii="Times New Roman" w:hAnsi="Times New Roman" w:eastAsia="PMingLiU"/>
          <w:b/>
        </w:rPr>
        <w:t>行業領先的偏斜性能</w:t>
      </w:r>
    </w:p>
    <w:p w14:paraId="279A4B25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33020</wp:posOffset>
            </wp:positionH>
            <wp:positionV relativeFrom="paragraph">
              <wp:posOffset>12700</wp:posOffset>
            </wp:positionV>
            <wp:extent cx="2279650" cy="1228725"/>
            <wp:effectExtent l="0" t="0" r="6350" b="9525"/>
            <wp:wrapSquare wrapText="bothSides"/>
            <wp:docPr id="1099963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6373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PMingLiU"/>
        </w:rPr>
        <w:t>偏斜是 224 Gbps PAM4 的一個主要設計問題，表現為差分對中的延遲差異（由於通道中的物理和電氣結構所致）。Samtec 針對偏斜的影響開展了大量研發工作，最終開發出 Eye Speed 超低偏斜雙同軸電纜。</w:t>
      </w:r>
    </w:p>
    <w:p w14:paraId="575B4850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</w:rPr>
        <w:t>與 Eye Speed 系列的其他產品一樣，這款緊密耦合的雙同軸電纜採用共擠無洩漏遮罩結構，即使在實際彎曲條件下亦具有卓越的偏斜性能（以及阻抗和插入損耗穩定性），使實施者能夠完全控制偏斜。這與其他非共擠雙同軸電纜製造技術形成鮮明對比。</w:t>
      </w:r>
    </w:p>
    <w:p w14:paraId="4659C25F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</w:rPr>
        <w:t>Eye Speed 超低偏斜雙同軸電纜專門針對設計人員需要最佳高速性能（最高可達 60+ GHz Nyquist 頻率）的應用而開發。Samtec 的超低偏斜雙同軸電纜最大線對偏斜為 1.75 ps/米，具有極高的信號穩定性，是業內性能最佳的數位差分線對傳輸線。</w:t>
      </w:r>
    </w:p>
    <w:p w14:paraId="6F5B8681">
      <w:pPr>
        <w:rPr>
          <w:rFonts w:ascii="Times New Roman" w:hAnsi="Times New Roman" w:eastAsia="PMingLiU"/>
          <w:b/>
          <w:bCs/>
        </w:rPr>
      </w:pPr>
      <w:r>
        <w:rPr>
          <w:rFonts w:hint="eastAsia" w:ascii="Times New Roman" w:hAnsi="Times New Roman" w:eastAsia="PMingLiU"/>
          <w:b/>
        </w:rPr>
        <w:t>設計靈活性</w:t>
      </w:r>
    </w:p>
    <w:p w14:paraId="6085751A">
      <w:pPr>
        <w:rPr>
          <w:rFonts w:ascii="Times New Roman" w:hAnsi="Times New Roman" w:eastAsia="PMingLiU"/>
        </w:rPr>
      </w:pPr>
      <w:bookmarkStart w:id="1" w:name="_Hlk195789987"/>
      <w:r>
        <w:rPr>
          <w:rFonts w:hint="eastAsia" w:ascii="Times New Roman" w:hAnsi="Times New Roman" w:eastAsia="PMingLiU"/>
        </w:rPr>
        <w:t xml:space="preserve">Samtec </w:t>
      </w:r>
      <w:r>
        <w:fldChar w:fldCharType="begin"/>
      </w:r>
      <w:r>
        <w:instrText xml:space="preserve"> HYPERLINK "https://www.samtec.com/solutions/eyespeed/" </w:instrText>
      </w:r>
      <w:r>
        <w:fldChar w:fldCharType="separate"/>
      </w:r>
      <w:r>
        <w:rPr>
          <w:rStyle w:val="11"/>
          <w:rFonts w:hint="eastAsia" w:ascii="Times New Roman" w:hAnsi="Times New Roman" w:eastAsia="PMingLiU"/>
        </w:rPr>
        <w:t>Eye Speed® 電纜技術</w:t>
      </w:r>
      <w:r>
        <w:rPr>
          <w:rStyle w:val="11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</w:rPr>
        <w:t>有 4 款產品可供選擇：Eye Speed 雙同軸電纜（最大偏斜 3.5 ps/米；28-36 AWG）；Eye Speed Thinax（直徑比 Eye Speed 雙同軸電纜小 40%，性能相同；34 AWG）；Eye Speed 超低偏斜雙同軸電纜（最大偏斜 1.75 ps/米；32 AWG，正在開發 27 AWG）；以及 Eye Speed ThinSE</w:t>
      </w:r>
      <w:r>
        <w:rPr>
          <w:rFonts w:hint="eastAsia" w:ascii="Times New Roman" w:hAnsi="Times New Roman" w:eastAsia="PMingLiU"/>
          <w:vertAlign w:val="superscript"/>
        </w:rPr>
        <w:t>TM</w:t>
      </w:r>
      <w:r>
        <w:rPr>
          <w:rFonts w:hint="eastAsia" w:ascii="Times New Roman" w:hAnsi="Times New Roman" w:eastAsia="PMingLiU"/>
        </w:rPr>
        <w:t>（外徑為 0.024 英吋的超薄微型同軸電纜）。</w:t>
      </w:r>
    </w:p>
    <w:p w14:paraId="26BD5DC1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</w:rPr>
        <w:t>作為 Samtec Sudden Service® 計劃的一部分，Eye Speed 電纜採用與 Samtec 最受歡迎的連接器混搭的方法。換言之，設計人員可以指定電纜組件每一端的連接器。部分更受歡迎的混合端設計包括 ExaMAX® 至 AcceleRate® 和 FQSFP-D8 至 NovaRay® 連接器。例如，對於 224 Gbps 應用，設計人員可以選擇 Si-Fly® HD 共封裝 CPX 基板連接器，透過 Eye Speed 超低偏斜雙同軸電纜連接到 Flyover® OSFP 224 Gbps 面板組件。</w:t>
      </w:r>
    </w:p>
    <w:bookmarkEnd w:id="1"/>
    <w:p w14:paraId="28AFD35A">
      <w:pPr>
        <w:rPr>
          <w:rFonts w:ascii="Times New Roman" w:hAnsi="Times New Roman" w:eastAsia="PMingLiU"/>
        </w:rPr>
      </w:pPr>
      <w:r>
        <w:rPr>
          <w:rFonts w:hint="eastAsia" w:ascii="Times New Roman" w:hAnsi="Times New Roman" w:eastAsia="PMingLiU"/>
        </w:rPr>
        <w:t>這種混合搭配策略使系統架構師能夠為中板到中板應用、近晶片/片上到前面板應用或與背板相鄰的 ASIC 應用指定 Samtec 高速電纜解決方案。Samtec 的 HDR 團隊 [hdr@samtec.com] 由知識淵博的應用工程師組成，無論是 PCB 連接型還是直接連接型電纜組件，他們都能針對客戶的確切應用要求提出和定制解決方案。</w:t>
      </w:r>
    </w:p>
    <w:p w14:paraId="022AB544">
      <w:pPr>
        <w:rPr>
          <w:rFonts w:ascii="Times New Roman" w:hAnsi="Times New Roman" w:eastAsia="PMingLiU"/>
          <w:b/>
          <w:bCs/>
          <w:color w:val="000000"/>
        </w:rPr>
      </w:pPr>
      <w:r>
        <w:rPr>
          <w:rFonts w:hint="eastAsia" w:ascii="Times New Roman" w:hAnsi="Times New Roman" w:eastAsia="PMingLiU"/>
          <w:b/>
          <w:color w:val="000000"/>
        </w:rPr>
        <w:t>關於 Samtec</w:t>
      </w:r>
    </w:p>
    <w:p w14:paraId="3B78AD1F">
      <w:pPr>
        <w:rPr>
          <w:rFonts w:ascii="Times New Roman" w:hAnsi="Times New Roman" w:eastAsia="PMingLiU"/>
          <w:color w:val="000000"/>
        </w:rPr>
      </w:pPr>
      <w:r>
        <w:rPr>
          <w:rFonts w:hint="eastAsia" w:ascii="Times New Roman" w:hAnsi="Times New Roman" w:eastAsia="PMingLiU"/>
          <w:color w:val="000000"/>
        </w:rPr>
        <w:t xml:space="preserve">Samtec 成立於 1976 年，是一家私人控股的全球製造商，市值 10 億美元。該公司提供廣泛的電子互連解決方案，包括高速板對板、高速電纜、中板和面板光學器件、精密射頻、柔性堆疊以及微型/堅固元件和電纜。Samtec 技術中心致力於開發和推進技術、戰略和產品，以優化從裸芯片到 100 米外接口以及兩者之間所有互連點的系統性能和成本。Samtec 在全球擁有 40 多個分支機搆，產品銷往 125 個不同國家，其業務遍及全球，能夠提供無與倫比的客戶服務。若需了解更多資訊，請訪問 </w:t>
      </w:r>
      <w:r>
        <w:fldChar w:fldCharType="begin"/>
      </w:r>
      <w:r>
        <w:instrText xml:space="preserve"> HYPERLINK "http://www.samtec.com" </w:instrText>
      </w:r>
      <w:r>
        <w:fldChar w:fldCharType="separate"/>
      </w:r>
      <w:r>
        <w:rPr>
          <w:rStyle w:val="11"/>
          <w:rFonts w:hint="eastAsia" w:ascii="Times New Roman" w:hAnsi="Times New Roman" w:eastAsia="PMingLiU"/>
        </w:rPr>
        <w:t>www.samtec.com</w:t>
      </w:r>
      <w:r>
        <w:rPr>
          <w:rStyle w:val="11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  <w:color w:val="000000"/>
        </w:rPr>
        <w:t>。</w:t>
      </w:r>
    </w:p>
    <w:p w14:paraId="18712DEA">
      <w:pPr>
        <w:rPr>
          <w:rFonts w:ascii="Times New Roman" w:hAnsi="Times New Roman" w:eastAsia="PMingLiU"/>
          <w:color w:val="000000"/>
        </w:rPr>
      </w:pPr>
      <w:r>
        <w:rPr>
          <w:rFonts w:hint="eastAsia" w:ascii="Times New Roman" w:hAnsi="Times New Roman" w:eastAsia="PMingLiU"/>
          <w:color w:val="000000"/>
        </w:rPr>
        <w:t xml:space="preserve">我們的新聞團隊樂於與世界各地的記者合作，分享引人入勝的創新故事。如果您是媒體/新聞界人士，並希望與我們交談，請發送電子郵件至 </w:t>
      </w:r>
      <w:r>
        <w:fldChar w:fldCharType="begin"/>
      </w:r>
      <w:r>
        <w:instrText xml:space="preserve"> HYPERLINK "mailto:mediaroom@samtec.com" </w:instrText>
      </w:r>
      <w:r>
        <w:fldChar w:fldCharType="separate"/>
      </w:r>
      <w:r>
        <w:rPr>
          <w:rStyle w:val="11"/>
          <w:rFonts w:hint="eastAsia" w:ascii="Times New Roman" w:hAnsi="Times New Roman" w:eastAsia="PMingLiU"/>
        </w:rPr>
        <w:t>mediaroom@samtec.com</w:t>
      </w:r>
      <w:r>
        <w:rPr>
          <w:rStyle w:val="11"/>
          <w:rFonts w:hint="eastAsia" w:ascii="Times New Roman" w:hAnsi="Times New Roman" w:eastAsia="PMingLiU"/>
        </w:rPr>
        <w:fldChar w:fldCharType="end"/>
      </w:r>
      <w:r>
        <w:rPr>
          <w:rFonts w:hint="eastAsia" w:ascii="Times New Roman" w:hAnsi="Times New Roman" w:eastAsia="PMingLiU"/>
          <w:color w:val="000000"/>
        </w:rPr>
        <w:t>。</w:t>
      </w: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FD3EA">
    <w:pPr>
      <w:pStyle w:val="5"/>
    </w:pPr>
    <w:r>
      <w:rPr>
        <w:rFonts w:hint="eastAsia"/>
        <w:lang w:eastAsia="zh-CN"/>
      </w:rPr>
      <w:drawing>
        <wp:inline distT="0" distB="0" distL="0" distR="0">
          <wp:extent cx="1464310" cy="425450"/>
          <wp:effectExtent l="0" t="0" r="2540" b="0"/>
          <wp:docPr id="1018983658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983658" name="Picture 1" descr="A black and orang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90" cy="43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11"/>
        <w:rFonts w:hint="eastAsia"/>
        <w:i/>
      </w:rPr>
      <w:t xml:space="preserve"> </w:t>
    </w:r>
    <w:r>
      <w:rPr>
        <w:rStyle w:val="11"/>
        <w:rFonts w:hint="eastAsia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8D"/>
    <w:rsid w:val="000109B6"/>
    <w:rsid w:val="000119DC"/>
    <w:rsid w:val="00016E64"/>
    <w:rsid w:val="00017B20"/>
    <w:rsid w:val="00020D6C"/>
    <w:rsid w:val="00030C1F"/>
    <w:rsid w:val="00033A75"/>
    <w:rsid w:val="0003551C"/>
    <w:rsid w:val="0004257B"/>
    <w:rsid w:val="00043944"/>
    <w:rsid w:val="00053508"/>
    <w:rsid w:val="000627D3"/>
    <w:rsid w:val="00065E92"/>
    <w:rsid w:val="00070E24"/>
    <w:rsid w:val="00071AE0"/>
    <w:rsid w:val="00076872"/>
    <w:rsid w:val="00080E16"/>
    <w:rsid w:val="000819FC"/>
    <w:rsid w:val="0008271E"/>
    <w:rsid w:val="000846CF"/>
    <w:rsid w:val="00086463"/>
    <w:rsid w:val="0008702C"/>
    <w:rsid w:val="0009111D"/>
    <w:rsid w:val="00091339"/>
    <w:rsid w:val="000935D7"/>
    <w:rsid w:val="000964B9"/>
    <w:rsid w:val="000A202E"/>
    <w:rsid w:val="000A2696"/>
    <w:rsid w:val="000A45AE"/>
    <w:rsid w:val="000A5688"/>
    <w:rsid w:val="000A5E32"/>
    <w:rsid w:val="000B4029"/>
    <w:rsid w:val="000B40AD"/>
    <w:rsid w:val="000B453E"/>
    <w:rsid w:val="000B61B5"/>
    <w:rsid w:val="000B6C39"/>
    <w:rsid w:val="000C1586"/>
    <w:rsid w:val="000C18EC"/>
    <w:rsid w:val="000C2574"/>
    <w:rsid w:val="000C44D5"/>
    <w:rsid w:val="000C5D15"/>
    <w:rsid w:val="000D013B"/>
    <w:rsid w:val="000D15F9"/>
    <w:rsid w:val="000D40AD"/>
    <w:rsid w:val="000D4375"/>
    <w:rsid w:val="000D6DEA"/>
    <w:rsid w:val="000F1AE1"/>
    <w:rsid w:val="000F2DC1"/>
    <w:rsid w:val="000F7623"/>
    <w:rsid w:val="0010006F"/>
    <w:rsid w:val="001014F8"/>
    <w:rsid w:val="001015F2"/>
    <w:rsid w:val="00101A11"/>
    <w:rsid w:val="00102250"/>
    <w:rsid w:val="00102612"/>
    <w:rsid w:val="00103EC3"/>
    <w:rsid w:val="00111283"/>
    <w:rsid w:val="001115D1"/>
    <w:rsid w:val="0011206E"/>
    <w:rsid w:val="001164BD"/>
    <w:rsid w:val="00120744"/>
    <w:rsid w:val="00122660"/>
    <w:rsid w:val="001327BD"/>
    <w:rsid w:val="00133C72"/>
    <w:rsid w:val="00134575"/>
    <w:rsid w:val="00136CA1"/>
    <w:rsid w:val="0013719A"/>
    <w:rsid w:val="00141C2D"/>
    <w:rsid w:val="00150A02"/>
    <w:rsid w:val="00153D1C"/>
    <w:rsid w:val="00161274"/>
    <w:rsid w:val="00176260"/>
    <w:rsid w:val="00177660"/>
    <w:rsid w:val="00182E8C"/>
    <w:rsid w:val="001844EB"/>
    <w:rsid w:val="00190125"/>
    <w:rsid w:val="00194E3D"/>
    <w:rsid w:val="001A1E31"/>
    <w:rsid w:val="001A3269"/>
    <w:rsid w:val="001B4446"/>
    <w:rsid w:val="001B7C81"/>
    <w:rsid w:val="001B7C90"/>
    <w:rsid w:val="001B7F33"/>
    <w:rsid w:val="001C067C"/>
    <w:rsid w:val="001C1E1C"/>
    <w:rsid w:val="001C6894"/>
    <w:rsid w:val="001D0EA0"/>
    <w:rsid w:val="001D6622"/>
    <w:rsid w:val="001D7B39"/>
    <w:rsid w:val="001E667E"/>
    <w:rsid w:val="001E7FF7"/>
    <w:rsid w:val="001F1CC5"/>
    <w:rsid w:val="001F2C4D"/>
    <w:rsid w:val="001F673E"/>
    <w:rsid w:val="00200AF9"/>
    <w:rsid w:val="00203C42"/>
    <w:rsid w:val="00205191"/>
    <w:rsid w:val="002100A9"/>
    <w:rsid w:val="002107D3"/>
    <w:rsid w:val="00210EFD"/>
    <w:rsid w:val="00211E7A"/>
    <w:rsid w:val="00213162"/>
    <w:rsid w:val="00215E24"/>
    <w:rsid w:val="00222C9F"/>
    <w:rsid w:val="002234F8"/>
    <w:rsid w:val="00226BF1"/>
    <w:rsid w:val="002313B8"/>
    <w:rsid w:val="002356EB"/>
    <w:rsid w:val="00237131"/>
    <w:rsid w:val="00242478"/>
    <w:rsid w:val="002460EF"/>
    <w:rsid w:val="00251F7A"/>
    <w:rsid w:val="00254129"/>
    <w:rsid w:val="00255D6B"/>
    <w:rsid w:val="0026507F"/>
    <w:rsid w:val="002670CF"/>
    <w:rsid w:val="00270D80"/>
    <w:rsid w:val="00280E3E"/>
    <w:rsid w:val="00282569"/>
    <w:rsid w:val="00285A1A"/>
    <w:rsid w:val="002936F1"/>
    <w:rsid w:val="00293D2D"/>
    <w:rsid w:val="00293D6A"/>
    <w:rsid w:val="002951C7"/>
    <w:rsid w:val="002A0614"/>
    <w:rsid w:val="002A5CB0"/>
    <w:rsid w:val="002B1A86"/>
    <w:rsid w:val="002B2777"/>
    <w:rsid w:val="002B39BE"/>
    <w:rsid w:val="002B6C4B"/>
    <w:rsid w:val="002B6FC2"/>
    <w:rsid w:val="002C19D2"/>
    <w:rsid w:val="002C7A81"/>
    <w:rsid w:val="002D754F"/>
    <w:rsid w:val="002D7C49"/>
    <w:rsid w:val="002E0E6F"/>
    <w:rsid w:val="002E10D0"/>
    <w:rsid w:val="002E4B67"/>
    <w:rsid w:val="002E627F"/>
    <w:rsid w:val="00306B52"/>
    <w:rsid w:val="0031134E"/>
    <w:rsid w:val="00325B39"/>
    <w:rsid w:val="00326AA3"/>
    <w:rsid w:val="00333F49"/>
    <w:rsid w:val="003406E1"/>
    <w:rsid w:val="003409F1"/>
    <w:rsid w:val="003478D6"/>
    <w:rsid w:val="00350D7D"/>
    <w:rsid w:val="00352455"/>
    <w:rsid w:val="00357A10"/>
    <w:rsid w:val="0036596A"/>
    <w:rsid w:val="003668E8"/>
    <w:rsid w:val="00372148"/>
    <w:rsid w:val="00384BF7"/>
    <w:rsid w:val="00386EFB"/>
    <w:rsid w:val="00393108"/>
    <w:rsid w:val="003938CA"/>
    <w:rsid w:val="003940CF"/>
    <w:rsid w:val="003A041A"/>
    <w:rsid w:val="003A77A7"/>
    <w:rsid w:val="003B031D"/>
    <w:rsid w:val="003B2467"/>
    <w:rsid w:val="003B2833"/>
    <w:rsid w:val="003B399F"/>
    <w:rsid w:val="003B7E88"/>
    <w:rsid w:val="003C03C1"/>
    <w:rsid w:val="003C2CC3"/>
    <w:rsid w:val="003D2DAD"/>
    <w:rsid w:val="003D6351"/>
    <w:rsid w:val="003E0003"/>
    <w:rsid w:val="003E4638"/>
    <w:rsid w:val="003F3674"/>
    <w:rsid w:val="003F3D11"/>
    <w:rsid w:val="003F4D9E"/>
    <w:rsid w:val="003F51E2"/>
    <w:rsid w:val="00400B0E"/>
    <w:rsid w:val="004055A4"/>
    <w:rsid w:val="00406C57"/>
    <w:rsid w:val="0041181F"/>
    <w:rsid w:val="00414F4B"/>
    <w:rsid w:val="00417AC8"/>
    <w:rsid w:val="0042247B"/>
    <w:rsid w:val="004259AF"/>
    <w:rsid w:val="00425DD1"/>
    <w:rsid w:val="00430547"/>
    <w:rsid w:val="00434CCB"/>
    <w:rsid w:val="004375CB"/>
    <w:rsid w:val="00440980"/>
    <w:rsid w:val="00452073"/>
    <w:rsid w:val="00455396"/>
    <w:rsid w:val="00456654"/>
    <w:rsid w:val="004727C3"/>
    <w:rsid w:val="00472CDD"/>
    <w:rsid w:val="004730FA"/>
    <w:rsid w:val="00473A8E"/>
    <w:rsid w:val="00473D60"/>
    <w:rsid w:val="004758B5"/>
    <w:rsid w:val="00482A9D"/>
    <w:rsid w:val="0048392C"/>
    <w:rsid w:val="00484555"/>
    <w:rsid w:val="00486656"/>
    <w:rsid w:val="004927E1"/>
    <w:rsid w:val="00492C03"/>
    <w:rsid w:val="004944C1"/>
    <w:rsid w:val="00494587"/>
    <w:rsid w:val="004A0AEA"/>
    <w:rsid w:val="004A2584"/>
    <w:rsid w:val="004A7833"/>
    <w:rsid w:val="004B6E5C"/>
    <w:rsid w:val="004C07B2"/>
    <w:rsid w:val="004C2435"/>
    <w:rsid w:val="004D5951"/>
    <w:rsid w:val="004F0705"/>
    <w:rsid w:val="004F15F5"/>
    <w:rsid w:val="004F30A9"/>
    <w:rsid w:val="004F53A1"/>
    <w:rsid w:val="004F7D56"/>
    <w:rsid w:val="0050240A"/>
    <w:rsid w:val="00505284"/>
    <w:rsid w:val="0050561D"/>
    <w:rsid w:val="00506C2B"/>
    <w:rsid w:val="00512790"/>
    <w:rsid w:val="00516050"/>
    <w:rsid w:val="00517615"/>
    <w:rsid w:val="00517C2F"/>
    <w:rsid w:val="0052456F"/>
    <w:rsid w:val="00535ED2"/>
    <w:rsid w:val="005378AC"/>
    <w:rsid w:val="00540A8E"/>
    <w:rsid w:val="00547505"/>
    <w:rsid w:val="0055364E"/>
    <w:rsid w:val="00554E6F"/>
    <w:rsid w:val="00562152"/>
    <w:rsid w:val="00563B0F"/>
    <w:rsid w:val="005768C9"/>
    <w:rsid w:val="00586FD9"/>
    <w:rsid w:val="00593982"/>
    <w:rsid w:val="005A4443"/>
    <w:rsid w:val="005B2678"/>
    <w:rsid w:val="005B4FAC"/>
    <w:rsid w:val="005C04DC"/>
    <w:rsid w:val="005C611E"/>
    <w:rsid w:val="005D45AA"/>
    <w:rsid w:val="005E10B9"/>
    <w:rsid w:val="005F0B7F"/>
    <w:rsid w:val="005F6068"/>
    <w:rsid w:val="005F7A89"/>
    <w:rsid w:val="006000D1"/>
    <w:rsid w:val="00601C98"/>
    <w:rsid w:val="0060200C"/>
    <w:rsid w:val="006044FA"/>
    <w:rsid w:val="006046D1"/>
    <w:rsid w:val="0061116F"/>
    <w:rsid w:val="00613A1C"/>
    <w:rsid w:val="00615B16"/>
    <w:rsid w:val="006348F8"/>
    <w:rsid w:val="006351CD"/>
    <w:rsid w:val="00637D3F"/>
    <w:rsid w:val="006404BA"/>
    <w:rsid w:val="00650AE2"/>
    <w:rsid w:val="006548D9"/>
    <w:rsid w:val="00654DB2"/>
    <w:rsid w:val="0066020B"/>
    <w:rsid w:val="00666C19"/>
    <w:rsid w:val="00680D2A"/>
    <w:rsid w:val="0068130F"/>
    <w:rsid w:val="006862FA"/>
    <w:rsid w:val="006867C3"/>
    <w:rsid w:val="00686B9B"/>
    <w:rsid w:val="00687E71"/>
    <w:rsid w:val="00692F35"/>
    <w:rsid w:val="00693A46"/>
    <w:rsid w:val="006955AB"/>
    <w:rsid w:val="00696E7B"/>
    <w:rsid w:val="006974C6"/>
    <w:rsid w:val="006974FE"/>
    <w:rsid w:val="006A0076"/>
    <w:rsid w:val="006A4D24"/>
    <w:rsid w:val="006A588C"/>
    <w:rsid w:val="006B3914"/>
    <w:rsid w:val="006C0D0E"/>
    <w:rsid w:val="006C786B"/>
    <w:rsid w:val="006D3AE6"/>
    <w:rsid w:val="006D5665"/>
    <w:rsid w:val="006E0C58"/>
    <w:rsid w:val="006E1599"/>
    <w:rsid w:val="006E1DF6"/>
    <w:rsid w:val="006E2F6B"/>
    <w:rsid w:val="006F0F75"/>
    <w:rsid w:val="006F129C"/>
    <w:rsid w:val="006F15E9"/>
    <w:rsid w:val="00702B9E"/>
    <w:rsid w:val="00703AC6"/>
    <w:rsid w:val="00706836"/>
    <w:rsid w:val="007113A0"/>
    <w:rsid w:val="00713115"/>
    <w:rsid w:val="007159DE"/>
    <w:rsid w:val="00716008"/>
    <w:rsid w:val="00717875"/>
    <w:rsid w:val="00717EE5"/>
    <w:rsid w:val="0072072D"/>
    <w:rsid w:val="00722496"/>
    <w:rsid w:val="00724130"/>
    <w:rsid w:val="00730F9A"/>
    <w:rsid w:val="007329A6"/>
    <w:rsid w:val="00740F05"/>
    <w:rsid w:val="0075000E"/>
    <w:rsid w:val="00751C0D"/>
    <w:rsid w:val="0075270A"/>
    <w:rsid w:val="0075433F"/>
    <w:rsid w:val="0076358D"/>
    <w:rsid w:val="00764463"/>
    <w:rsid w:val="00770C6D"/>
    <w:rsid w:val="00770E8B"/>
    <w:rsid w:val="007743CF"/>
    <w:rsid w:val="00775481"/>
    <w:rsid w:val="00777A03"/>
    <w:rsid w:val="0078142F"/>
    <w:rsid w:val="0078158A"/>
    <w:rsid w:val="00782477"/>
    <w:rsid w:val="00790CE1"/>
    <w:rsid w:val="00791AD4"/>
    <w:rsid w:val="00794432"/>
    <w:rsid w:val="00794C04"/>
    <w:rsid w:val="0079720D"/>
    <w:rsid w:val="00797578"/>
    <w:rsid w:val="00797AD1"/>
    <w:rsid w:val="007A1EF4"/>
    <w:rsid w:val="007A270E"/>
    <w:rsid w:val="007A6570"/>
    <w:rsid w:val="007B0CCC"/>
    <w:rsid w:val="007B3161"/>
    <w:rsid w:val="007C20A2"/>
    <w:rsid w:val="007C2381"/>
    <w:rsid w:val="007C3E44"/>
    <w:rsid w:val="007C667B"/>
    <w:rsid w:val="007C7BB8"/>
    <w:rsid w:val="007D0B7E"/>
    <w:rsid w:val="007D6D85"/>
    <w:rsid w:val="007E41B8"/>
    <w:rsid w:val="007F0ACF"/>
    <w:rsid w:val="007F1195"/>
    <w:rsid w:val="007F20DD"/>
    <w:rsid w:val="007F264D"/>
    <w:rsid w:val="007F42BA"/>
    <w:rsid w:val="007F5D13"/>
    <w:rsid w:val="00800576"/>
    <w:rsid w:val="00800914"/>
    <w:rsid w:val="00802C54"/>
    <w:rsid w:val="00807BD4"/>
    <w:rsid w:val="0081445A"/>
    <w:rsid w:val="008150E1"/>
    <w:rsid w:val="0082361F"/>
    <w:rsid w:val="00833A8E"/>
    <w:rsid w:val="00834C10"/>
    <w:rsid w:val="00840714"/>
    <w:rsid w:val="00841AF2"/>
    <w:rsid w:val="008436E0"/>
    <w:rsid w:val="00844D4E"/>
    <w:rsid w:val="008555F1"/>
    <w:rsid w:val="0087280B"/>
    <w:rsid w:val="0088410D"/>
    <w:rsid w:val="0089072D"/>
    <w:rsid w:val="008943A8"/>
    <w:rsid w:val="008A0D40"/>
    <w:rsid w:val="008B3608"/>
    <w:rsid w:val="008B4FFE"/>
    <w:rsid w:val="008C4DED"/>
    <w:rsid w:val="008C6870"/>
    <w:rsid w:val="008D15FE"/>
    <w:rsid w:val="008D2FA2"/>
    <w:rsid w:val="008D4555"/>
    <w:rsid w:val="008E258E"/>
    <w:rsid w:val="008E3B33"/>
    <w:rsid w:val="008E459E"/>
    <w:rsid w:val="008E6F0C"/>
    <w:rsid w:val="008E6F1C"/>
    <w:rsid w:val="008F25BA"/>
    <w:rsid w:val="008F57CA"/>
    <w:rsid w:val="008F61BF"/>
    <w:rsid w:val="008F677D"/>
    <w:rsid w:val="00900CC4"/>
    <w:rsid w:val="00905B5F"/>
    <w:rsid w:val="009070F3"/>
    <w:rsid w:val="009077DD"/>
    <w:rsid w:val="0091345F"/>
    <w:rsid w:val="00913D5A"/>
    <w:rsid w:val="00914545"/>
    <w:rsid w:val="00915952"/>
    <w:rsid w:val="00920664"/>
    <w:rsid w:val="009213B2"/>
    <w:rsid w:val="00922557"/>
    <w:rsid w:val="0093103F"/>
    <w:rsid w:val="009335CC"/>
    <w:rsid w:val="00937B98"/>
    <w:rsid w:val="00940ADE"/>
    <w:rsid w:val="00962117"/>
    <w:rsid w:val="009666C5"/>
    <w:rsid w:val="009714D6"/>
    <w:rsid w:val="0097291A"/>
    <w:rsid w:val="00973973"/>
    <w:rsid w:val="0097557F"/>
    <w:rsid w:val="0098012C"/>
    <w:rsid w:val="00985A66"/>
    <w:rsid w:val="009861CA"/>
    <w:rsid w:val="009949BE"/>
    <w:rsid w:val="00995AF2"/>
    <w:rsid w:val="00997B03"/>
    <w:rsid w:val="009A0721"/>
    <w:rsid w:val="009A0AA0"/>
    <w:rsid w:val="009A2505"/>
    <w:rsid w:val="009A372B"/>
    <w:rsid w:val="009A61F7"/>
    <w:rsid w:val="009A70B5"/>
    <w:rsid w:val="009C7758"/>
    <w:rsid w:val="009D59AD"/>
    <w:rsid w:val="009D7044"/>
    <w:rsid w:val="009E313E"/>
    <w:rsid w:val="009E4A8B"/>
    <w:rsid w:val="009E66A8"/>
    <w:rsid w:val="009E6C7C"/>
    <w:rsid w:val="009F6B89"/>
    <w:rsid w:val="00A0250C"/>
    <w:rsid w:val="00A05D07"/>
    <w:rsid w:val="00A117A6"/>
    <w:rsid w:val="00A1193B"/>
    <w:rsid w:val="00A17271"/>
    <w:rsid w:val="00A1778E"/>
    <w:rsid w:val="00A26F6E"/>
    <w:rsid w:val="00A26FFE"/>
    <w:rsid w:val="00A27FB8"/>
    <w:rsid w:val="00A37542"/>
    <w:rsid w:val="00A52191"/>
    <w:rsid w:val="00A52788"/>
    <w:rsid w:val="00A52F45"/>
    <w:rsid w:val="00A57BB6"/>
    <w:rsid w:val="00A6004F"/>
    <w:rsid w:val="00A63A77"/>
    <w:rsid w:val="00A665BA"/>
    <w:rsid w:val="00A71A6F"/>
    <w:rsid w:val="00A72CED"/>
    <w:rsid w:val="00A805F6"/>
    <w:rsid w:val="00A92ADF"/>
    <w:rsid w:val="00A93B1C"/>
    <w:rsid w:val="00AA09C0"/>
    <w:rsid w:val="00AA1E1A"/>
    <w:rsid w:val="00AA477B"/>
    <w:rsid w:val="00AB24C4"/>
    <w:rsid w:val="00AB2EDA"/>
    <w:rsid w:val="00AB6C8C"/>
    <w:rsid w:val="00AB6D83"/>
    <w:rsid w:val="00AC271E"/>
    <w:rsid w:val="00AD0FE2"/>
    <w:rsid w:val="00AD1EDF"/>
    <w:rsid w:val="00AD2272"/>
    <w:rsid w:val="00AD4AC6"/>
    <w:rsid w:val="00AD519F"/>
    <w:rsid w:val="00AE1A36"/>
    <w:rsid w:val="00AE1F95"/>
    <w:rsid w:val="00AF1EC0"/>
    <w:rsid w:val="00AF38E8"/>
    <w:rsid w:val="00AF73B5"/>
    <w:rsid w:val="00B04C10"/>
    <w:rsid w:val="00B07FBA"/>
    <w:rsid w:val="00B1084B"/>
    <w:rsid w:val="00B12B66"/>
    <w:rsid w:val="00B135F8"/>
    <w:rsid w:val="00B1489C"/>
    <w:rsid w:val="00B1545B"/>
    <w:rsid w:val="00B15469"/>
    <w:rsid w:val="00B1768D"/>
    <w:rsid w:val="00B17A70"/>
    <w:rsid w:val="00B2079E"/>
    <w:rsid w:val="00B21817"/>
    <w:rsid w:val="00B249E3"/>
    <w:rsid w:val="00B26906"/>
    <w:rsid w:val="00B30D3E"/>
    <w:rsid w:val="00B34A70"/>
    <w:rsid w:val="00B41965"/>
    <w:rsid w:val="00B44783"/>
    <w:rsid w:val="00B46E2A"/>
    <w:rsid w:val="00B50952"/>
    <w:rsid w:val="00B51FE6"/>
    <w:rsid w:val="00B53C4C"/>
    <w:rsid w:val="00B5445E"/>
    <w:rsid w:val="00B577C0"/>
    <w:rsid w:val="00B66397"/>
    <w:rsid w:val="00B70C92"/>
    <w:rsid w:val="00B71935"/>
    <w:rsid w:val="00B76B40"/>
    <w:rsid w:val="00B87912"/>
    <w:rsid w:val="00BA06FD"/>
    <w:rsid w:val="00BA3680"/>
    <w:rsid w:val="00BA51E7"/>
    <w:rsid w:val="00BB5675"/>
    <w:rsid w:val="00BC36F1"/>
    <w:rsid w:val="00BC5A9E"/>
    <w:rsid w:val="00BC782B"/>
    <w:rsid w:val="00BC7FE3"/>
    <w:rsid w:val="00BD191A"/>
    <w:rsid w:val="00BE1F7C"/>
    <w:rsid w:val="00BE2B61"/>
    <w:rsid w:val="00BE60BB"/>
    <w:rsid w:val="00BE6A1D"/>
    <w:rsid w:val="00BF3831"/>
    <w:rsid w:val="00BF60A9"/>
    <w:rsid w:val="00C02000"/>
    <w:rsid w:val="00C0288E"/>
    <w:rsid w:val="00C17E56"/>
    <w:rsid w:val="00C20F0D"/>
    <w:rsid w:val="00C22B94"/>
    <w:rsid w:val="00C2722E"/>
    <w:rsid w:val="00C27552"/>
    <w:rsid w:val="00C457B8"/>
    <w:rsid w:val="00C524F8"/>
    <w:rsid w:val="00C52F3D"/>
    <w:rsid w:val="00C563C5"/>
    <w:rsid w:val="00C600B3"/>
    <w:rsid w:val="00C6773F"/>
    <w:rsid w:val="00C73C1B"/>
    <w:rsid w:val="00C75A15"/>
    <w:rsid w:val="00C815D4"/>
    <w:rsid w:val="00C819B9"/>
    <w:rsid w:val="00C81F98"/>
    <w:rsid w:val="00C856D9"/>
    <w:rsid w:val="00C874D4"/>
    <w:rsid w:val="00C87C51"/>
    <w:rsid w:val="00C9330F"/>
    <w:rsid w:val="00C94DD8"/>
    <w:rsid w:val="00CA188A"/>
    <w:rsid w:val="00CB1FEA"/>
    <w:rsid w:val="00CB62C6"/>
    <w:rsid w:val="00CC41FF"/>
    <w:rsid w:val="00CC63B2"/>
    <w:rsid w:val="00CD3274"/>
    <w:rsid w:val="00CD6F9A"/>
    <w:rsid w:val="00CD7F74"/>
    <w:rsid w:val="00CE0A90"/>
    <w:rsid w:val="00CE2AEF"/>
    <w:rsid w:val="00CE4010"/>
    <w:rsid w:val="00CE5AF0"/>
    <w:rsid w:val="00CE64FC"/>
    <w:rsid w:val="00CE6D57"/>
    <w:rsid w:val="00CF0CEA"/>
    <w:rsid w:val="00CF350E"/>
    <w:rsid w:val="00CF3781"/>
    <w:rsid w:val="00CF48F2"/>
    <w:rsid w:val="00CF5B03"/>
    <w:rsid w:val="00CF6208"/>
    <w:rsid w:val="00D05926"/>
    <w:rsid w:val="00D073DB"/>
    <w:rsid w:val="00D10738"/>
    <w:rsid w:val="00D119E3"/>
    <w:rsid w:val="00D13936"/>
    <w:rsid w:val="00D16DA6"/>
    <w:rsid w:val="00D212C6"/>
    <w:rsid w:val="00D26DC6"/>
    <w:rsid w:val="00D30048"/>
    <w:rsid w:val="00D41471"/>
    <w:rsid w:val="00D447A4"/>
    <w:rsid w:val="00D518DC"/>
    <w:rsid w:val="00D51DC3"/>
    <w:rsid w:val="00D55245"/>
    <w:rsid w:val="00D55D49"/>
    <w:rsid w:val="00D6317E"/>
    <w:rsid w:val="00D63E7D"/>
    <w:rsid w:val="00D7049C"/>
    <w:rsid w:val="00D7416E"/>
    <w:rsid w:val="00D74519"/>
    <w:rsid w:val="00D7641C"/>
    <w:rsid w:val="00D77DD5"/>
    <w:rsid w:val="00D80B7E"/>
    <w:rsid w:val="00D81055"/>
    <w:rsid w:val="00D84B83"/>
    <w:rsid w:val="00D87B4A"/>
    <w:rsid w:val="00D93C5D"/>
    <w:rsid w:val="00D964B1"/>
    <w:rsid w:val="00DA1864"/>
    <w:rsid w:val="00DB29CE"/>
    <w:rsid w:val="00DC0DC0"/>
    <w:rsid w:val="00DC26C8"/>
    <w:rsid w:val="00DC2B11"/>
    <w:rsid w:val="00DC2ECC"/>
    <w:rsid w:val="00DC7338"/>
    <w:rsid w:val="00DD0127"/>
    <w:rsid w:val="00DD1990"/>
    <w:rsid w:val="00DE2728"/>
    <w:rsid w:val="00DF0F9E"/>
    <w:rsid w:val="00E0745D"/>
    <w:rsid w:val="00E07B14"/>
    <w:rsid w:val="00E10BEA"/>
    <w:rsid w:val="00E1372F"/>
    <w:rsid w:val="00E15D7D"/>
    <w:rsid w:val="00E36615"/>
    <w:rsid w:val="00E36F16"/>
    <w:rsid w:val="00E500CE"/>
    <w:rsid w:val="00E50BB3"/>
    <w:rsid w:val="00E51396"/>
    <w:rsid w:val="00E525AA"/>
    <w:rsid w:val="00E52921"/>
    <w:rsid w:val="00E617A3"/>
    <w:rsid w:val="00E63138"/>
    <w:rsid w:val="00E64292"/>
    <w:rsid w:val="00E65FBE"/>
    <w:rsid w:val="00E6622B"/>
    <w:rsid w:val="00E66764"/>
    <w:rsid w:val="00E6680C"/>
    <w:rsid w:val="00E66EB5"/>
    <w:rsid w:val="00E66F27"/>
    <w:rsid w:val="00E671A1"/>
    <w:rsid w:val="00E71409"/>
    <w:rsid w:val="00E718F7"/>
    <w:rsid w:val="00E72A72"/>
    <w:rsid w:val="00E75EB5"/>
    <w:rsid w:val="00E76361"/>
    <w:rsid w:val="00E869B3"/>
    <w:rsid w:val="00E86D1F"/>
    <w:rsid w:val="00E90223"/>
    <w:rsid w:val="00EA118A"/>
    <w:rsid w:val="00EA48FF"/>
    <w:rsid w:val="00EB3099"/>
    <w:rsid w:val="00ED2C8C"/>
    <w:rsid w:val="00ED328D"/>
    <w:rsid w:val="00ED3632"/>
    <w:rsid w:val="00ED5514"/>
    <w:rsid w:val="00EF2DD1"/>
    <w:rsid w:val="00EF3BD8"/>
    <w:rsid w:val="00EF7856"/>
    <w:rsid w:val="00F0062B"/>
    <w:rsid w:val="00F00C07"/>
    <w:rsid w:val="00F01903"/>
    <w:rsid w:val="00F03F3E"/>
    <w:rsid w:val="00F042D9"/>
    <w:rsid w:val="00F04F41"/>
    <w:rsid w:val="00F07B07"/>
    <w:rsid w:val="00F113AF"/>
    <w:rsid w:val="00F11E01"/>
    <w:rsid w:val="00F23CEB"/>
    <w:rsid w:val="00F25456"/>
    <w:rsid w:val="00F258AD"/>
    <w:rsid w:val="00F27885"/>
    <w:rsid w:val="00F30C05"/>
    <w:rsid w:val="00F319FB"/>
    <w:rsid w:val="00F33CBA"/>
    <w:rsid w:val="00F36E4A"/>
    <w:rsid w:val="00F429E1"/>
    <w:rsid w:val="00F62C91"/>
    <w:rsid w:val="00F6431C"/>
    <w:rsid w:val="00F67E5C"/>
    <w:rsid w:val="00F72685"/>
    <w:rsid w:val="00F84A1B"/>
    <w:rsid w:val="00F874CC"/>
    <w:rsid w:val="00F874FA"/>
    <w:rsid w:val="00F928E1"/>
    <w:rsid w:val="00F95737"/>
    <w:rsid w:val="00F96EB2"/>
    <w:rsid w:val="00FA13A8"/>
    <w:rsid w:val="00FA3BFF"/>
    <w:rsid w:val="00FA5874"/>
    <w:rsid w:val="00FB06FF"/>
    <w:rsid w:val="00FB34B3"/>
    <w:rsid w:val="00FB64C3"/>
    <w:rsid w:val="00FC2D07"/>
    <w:rsid w:val="00FC4CC5"/>
    <w:rsid w:val="00FC7787"/>
    <w:rsid w:val="00FE3F02"/>
    <w:rsid w:val="00FE4F57"/>
    <w:rsid w:val="00FF28F4"/>
    <w:rsid w:val="012BA51E"/>
    <w:rsid w:val="02167E6C"/>
    <w:rsid w:val="07CBEB64"/>
    <w:rsid w:val="12326DCF"/>
    <w:rsid w:val="127728CB"/>
    <w:rsid w:val="15FA40AE"/>
    <w:rsid w:val="1F3C8376"/>
    <w:rsid w:val="1F3EAE85"/>
    <w:rsid w:val="21B0553E"/>
    <w:rsid w:val="22237812"/>
    <w:rsid w:val="2541C9F9"/>
    <w:rsid w:val="26A66DC1"/>
    <w:rsid w:val="2F1DE471"/>
    <w:rsid w:val="31F557EF"/>
    <w:rsid w:val="357BF5B6"/>
    <w:rsid w:val="3A129685"/>
    <w:rsid w:val="3E62310C"/>
    <w:rsid w:val="434DEE98"/>
    <w:rsid w:val="480C4C29"/>
    <w:rsid w:val="49446587"/>
    <w:rsid w:val="4B9EC85F"/>
    <w:rsid w:val="4D9E4FBD"/>
    <w:rsid w:val="56C769D9"/>
    <w:rsid w:val="5EBF1627"/>
    <w:rsid w:val="5EE0D1B4"/>
    <w:rsid w:val="655593B1"/>
    <w:rsid w:val="65C6E517"/>
    <w:rsid w:val="67097F37"/>
    <w:rsid w:val="67AD805D"/>
    <w:rsid w:val="6BC5A759"/>
    <w:rsid w:val="6CFE317E"/>
    <w:rsid w:val="6E03E214"/>
    <w:rsid w:val="7060C102"/>
    <w:rsid w:val="71FC9163"/>
    <w:rsid w:val="720FF749"/>
    <w:rsid w:val="740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HK" w:bidi="ar-SA"/>
      <w14:ligatures w14:val="standardContextual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20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16"/>
      <w:szCs w:val="16"/>
    </w:rPr>
  </w:style>
  <w:style w:type="character" w:customStyle="1" w:styleId="13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HK" w:bidi="ar-SA"/>
      <w14:ligatures w14:val="standardContextual"/>
    </w:rPr>
  </w:style>
  <w:style w:type="character" w:customStyle="1" w:styleId="15">
    <w:name w:val="批注文字 字符"/>
    <w:basedOn w:val="9"/>
    <w:link w:val="2"/>
    <w:uiPriority w:val="99"/>
    <w:rPr>
      <w:sz w:val="20"/>
      <w:szCs w:val="20"/>
    </w:rPr>
  </w:style>
  <w:style w:type="character" w:customStyle="1" w:styleId="16">
    <w:name w:val="批注主题 字符"/>
    <w:basedOn w:val="15"/>
    <w:link w:val="7"/>
    <w:semiHidden/>
    <w:uiPriority w:val="99"/>
    <w:rPr>
      <w:b/>
      <w:bCs/>
      <w:sz w:val="20"/>
      <w:szCs w:val="20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页眉 字符"/>
    <w:basedOn w:val="9"/>
    <w:link w:val="5"/>
    <w:uiPriority w:val="99"/>
  </w:style>
  <w:style w:type="character" w:customStyle="1" w:styleId="19">
    <w:name w:val="页脚 字符"/>
    <w:basedOn w:val="9"/>
    <w:link w:val="4"/>
    <w:uiPriority w:val="99"/>
  </w:style>
  <w:style w:type="character" w:customStyle="1" w:styleId="20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9A23-D118-46D0-A403-ADCE5EA9F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1116</Words>
  <Characters>1520</Characters>
  <Lines>27</Lines>
  <Paragraphs>16</Paragraphs>
  <TotalTime>60</TotalTime>
  <ScaleCrop>false</ScaleCrop>
  <LinksUpToDate>false</LinksUpToDate>
  <CharactersWithSpaces>1671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2025-04-17T18:49:00Z</dcterms:created>
  <dc:creator>Janine Love</dc:creator>
  <cp:lastModifiedBy>Joseph</cp:lastModifiedBy>
  <dcterms:modified xsi:type="dcterms:W3CDTF">2025-04-22T07:35:44Z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98ad7ccd4ac7f729b4b0d895563bbd84ee0caacef5ec3d1289fc8a44397d49f5</vt:lpwstr>
  </property>
  <property fmtid="{D5CDD505-2E9C-101B-9397-08002B2CF9AE}" pid="4" name="KSOProductBuildVer">
    <vt:lpwstr>2052-12.1.0.20784</vt:lpwstr>
  </property>
  <property fmtid="{D5CDD505-2E9C-101B-9397-08002B2CF9AE}" pid="5" name="ICV">
    <vt:lpwstr>3AD57480DFB8426E959DE20DBF9E9182_13</vt:lpwstr>
  </property>
</Properties>
</file>