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0B2AD" w14:textId="55B53963" w:rsidR="00E57252" w:rsidRPr="00E57252" w:rsidRDefault="00E57252" w:rsidP="00A710DD">
      <w:pPr>
        <w:spacing w:after="0" w:line="240" w:lineRule="auto"/>
        <w:rPr>
          <w:b/>
          <w:bCs/>
        </w:rPr>
      </w:pPr>
      <w:r w:rsidRPr="00E57252">
        <w:rPr>
          <w:b/>
          <w:lang w:val="ja-JP" w:bidi="ja-JP"/>
        </w:rPr>
        <w:t xml:space="preserve">Samtec Generate® </w:t>
      </w:r>
      <w:r w:rsidRPr="00E57252">
        <w:rPr>
          <w:b/>
          <w:lang w:val="ja-JP" w:bidi="ja-JP"/>
        </w:rPr>
        <w:t>ハイスピード</w:t>
      </w:r>
      <w:r w:rsidRPr="00E57252">
        <w:rPr>
          <w:b/>
          <w:lang w:val="ja-JP" w:bidi="ja-JP"/>
        </w:rPr>
        <w:t>0.80mm</w:t>
      </w:r>
      <w:r w:rsidRPr="00E57252">
        <w:rPr>
          <w:b/>
          <w:lang w:val="ja-JP" w:bidi="ja-JP"/>
        </w:rPr>
        <w:t>ピッチ</w:t>
      </w:r>
      <w:r w:rsidRPr="00E57252">
        <w:rPr>
          <w:b/>
          <w:lang w:val="ja-JP" w:bidi="ja-JP"/>
        </w:rPr>
        <w:t xml:space="preserve"> </w:t>
      </w:r>
      <w:r w:rsidRPr="00E57252">
        <w:rPr>
          <w:b/>
          <w:lang w:val="ja-JP" w:bidi="ja-JP"/>
        </w:rPr>
        <w:t>エッジカード</w:t>
      </w:r>
      <w:r w:rsidRPr="00E57252">
        <w:rPr>
          <w:b/>
          <w:lang w:val="ja-JP" w:bidi="ja-JP"/>
        </w:rPr>
        <w:t xml:space="preserve"> </w:t>
      </w:r>
      <w:r w:rsidRPr="00E57252">
        <w:rPr>
          <w:b/>
          <w:lang w:val="ja-JP" w:bidi="ja-JP"/>
        </w:rPr>
        <w:t>ソケット、即納可能</w:t>
      </w:r>
    </w:p>
    <w:p w14:paraId="0523940F" w14:textId="77777777" w:rsidR="00E57252" w:rsidRPr="00E57252" w:rsidRDefault="00E57252" w:rsidP="00A710DD">
      <w:pPr>
        <w:spacing w:after="0" w:line="240" w:lineRule="auto"/>
      </w:pPr>
    </w:p>
    <w:p w14:paraId="40F3A4A5" w14:textId="160A05D4" w:rsidR="00E57252" w:rsidRDefault="00E57252" w:rsidP="004148AF">
      <w:pPr>
        <w:spacing w:after="0" w:line="240" w:lineRule="auto"/>
      </w:pPr>
      <w:r w:rsidRPr="00E57252">
        <w:rPr>
          <w:lang w:val="ja-JP" w:bidi="ja-JP"/>
        </w:rPr>
        <w:t>インディアナ州ニューアルバニー</w:t>
      </w:r>
      <w:r w:rsidRPr="00E57252">
        <w:rPr>
          <w:lang w:val="ja-JP" w:bidi="ja-JP"/>
        </w:rPr>
        <w:t>  Samtec</w:t>
      </w:r>
      <w:r w:rsidRPr="00E57252">
        <w:rPr>
          <w:lang w:val="ja-JP" w:bidi="ja-JP"/>
        </w:rPr>
        <w:t>の</w:t>
      </w:r>
      <w:r w:rsidRPr="00E57252">
        <w:rPr>
          <w:lang w:val="ja-JP" w:bidi="ja-JP"/>
        </w:rPr>
        <w:t>Generate® 0.80mm</w:t>
      </w:r>
      <w:r w:rsidRPr="00E57252">
        <w:rPr>
          <w:lang w:val="ja-JP" w:bidi="ja-JP"/>
        </w:rPr>
        <w:t>ピッチ</w:t>
      </w:r>
      <w:r w:rsidRPr="00E57252">
        <w:rPr>
          <w:lang w:val="ja-JP" w:bidi="ja-JP"/>
        </w:rPr>
        <w:t xml:space="preserve"> </w:t>
      </w:r>
      <w:r w:rsidRPr="00E57252">
        <w:rPr>
          <w:lang w:val="ja-JP" w:bidi="ja-JP"/>
        </w:rPr>
        <w:t>エッジカード</w:t>
      </w:r>
      <w:r w:rsidRPr="00E57252">
        <w:rPr>
          <w:lang w:val="ja-JP" w:bidi="ja-JP"/>
        </w:rPr>
        <w:t xml:space="preserve"> </w:t>
      </w:r>
      <w:r w:rsidRPr="00E57252">
        <w:rPr>
          <w:lang w:val="ja-JP" w:bidi="ja-JP"/>
        </w:rPr>
        <w:t>ソケット（</w:t>
      </w:r>
      <w:r w:rsidRPr="00E57252">
        <w:rPr>
          <w:lang w:val="ja-JP" w:bidi="ja-JP"/>
        </w:rPr>
        <w:t>HSEC8</w:t>
      </w:r>
      <w:r w:rsidRPr="00E57252">
        <w:rPr>
          <w:lang w:val="ja-JP" w:bidi="ja-JP"/>
        </w:rPr>
        <w:t>シリーズ）は、シグナルインテグリティ性能を考慮して最適化された</w:t>
      </w:r>
      <w:r w:rsidRPr="00E57252">
        <w:rPr>
          <w:lang w:val="ja-JP" w:bidi="ja-JP"/>
        </w:rPr>
        <w:t>Edge Rate®</w:t>
      </w:r>
      <w:r w:rsidRPr="00E57252">
        <w:rPr>
          <w:lang w:val="ja-JP" w:bidi="ja-JP"/>
        </w:rPr>
        <w:t>コンタクトを搭載しています。これらの高性能エッジカード</w:t>
      </w:r>
      <w:r w:rsidRPr="00E57252">
        <w:rPr>
          <w:lang w:val="ja-JP" w:bidi="ja-JP"/>
        </w:rPr>
        <w:t xml:space="preserve"> </w:t>
      </w:r>
      <w:r w:rsidRPr="00E57252">
        <w:rPr>
          <w:lang w:val="ja-JP" w:bidi="ja-JP"/>
        </w:rPr>
        <w:t>ソケットは、</w:t>
      </w:r>
      <w:r w:rsidRPr="00E57252">
        <w:rPr>
          <w:lang w:val="ja-JP" w:bidi="ja-JP"/>
        </w:rPr>
        <w:t>Samtec</w:t>
      </w:r>
      <w:r w:rsidRPr="00E57252">
        <w:rPr>
          <w:lang w:val="ja-JP" w:bidi="ja-JP"/>
        </w:rPr>
        <w:t>リザーブプログラムで扱っており、一日以内の出荷が可能です。また、</w:t>
      </w:r>
      <w:r w:rsidRPr="00E57252">
        <w:rPr>
          <w:lang w:val="ja-JP" w:bidi="ja-JP"/>
        </w:rPr>
        <w:t>Samtec</w:t>
      </w:r>
      <w:r w:rsidRPr="00E57252">
        <w:rPr>
          <w:lang w:val="ja-JP" w:bidi="ja-JP"/>
        </w:rPr>
        <w:t>の無料サンプルプログラムでも扱っています。コンピュータや周辺機器、通信、データ通信、産業機器、医療、テスト・測定、計測機器、軍事・航空宇宙など、多くの用途や産業で使用されています。</w:t>
      </w:r>
    </w:p>
    <w:p w14:paraId="4A59EAB6" w14:textId="77777777" w:rsidR="004148AF" w:rsidRPr="00E57252" w:rsidRDefault="004148AF" w:rsidP="00A710DD">
      <w:pPr>
        <w:spacing w:after="0" w:line="240" w:lineRule="auto"/>
      </w:pPr>
    </w:p>
    <w:p w14:paraId="43F238A2" w14:textId="198E5FAC" w:rsidR="00E57252" w:rsidRPr="00E57252" w:rsidRDefault="00D143A5" w:rsidP="00A710DD">
      <w:pPr>
        <w:spacing w:after="0" w:line="240" w:lineRule="auto"/>
      </w:pPr>
      <w:r>
        <w:rPr>
          <w:lang w:val="ja-JP" w:bidi="ja-JP"/>
        </w:rPr>
        <w:t>Generate® 0.80mm</w:t>
      </w:r>
      <w:r>
        <w:rPr>
          <w:lang w:val="ja-JP" w:bidi="ja-JP"/>
        </w:rPr>
        <w:t>ピッチ</w:t>
      </w:r>
      <w:r>
        <w:rPr>
          <w:lang w:val="ja-JP" w:bidi="ja-JP"/>
        </w:rPr>
        <w:t xml:space="preserve"> </w:t>
      </w:r>
      <w:r>
        <w:rPr>
          <w:lang w:val="ja-JP" w:bidi="ja-JP"/>
        </w:rPr>
        <w:t>エッジカードは、特にハイスピード、高サイクルのアプリケーション向けに設計された</w:t>
      </w:r>
      <w:r>
        <w:rPr>
          <w:lang w:val="ja-JP" w:bidi="ja-JP"/>
        </w:rPr>
        <w:t>Samtec</w:t>
      </w:r>
      <w:r>
        <w:rPr>
          <w:lang w:val="ja-JP" w:bidi="ja-JP"/>
        </w:rPr>
        <w:t>独自の</w:t>
      </w:r>
      <w:r>
        <w:rPr>
          <w:lang w:val="ja-JP" w:bidi="ja-JP"/>
        </w:rPr>
        <w:t>Edge Rate®</w:t>
      </w:r>
      <w:r>
        <w:rPr>
          <w:lang w:val="ja-JP" w:bidi="ja-JP"/>
        </w:rPr>
        <w:t>コンタクトシステムを使用しています。</w:t>
      </w:r>
      <w:r>
        <w:rPr>
          <w:lang w:val="ja-JP" w:bidi="ja-JP"/>
        </w:rPr>
        <w:t>Edge Rate®</w:t>
      </w:r>
      <w:r>
        <w:rPr>
          <w:lang w:val="ja-JP" w:bidi="ja-JP"/>
        </w:rPr>
        <w:t>コンタクトの表面にミル加工を施し、カットエッジで嵌合する型打ちのコンタクトよりも滑らかな嵌合表面を実現。この滑らかな嵌合面により、コンタクトの摩耗痕が減少し、コンタクトシステムの耐久性とサイクル寿命が向上します。また、挿入力と抜去力が軽減されるため、コネクタの抜去が容易になります。</w:t>
      </w:r>
    </w:p>
    <w:p w14:paraId="70B8BB26" w14:textId="7D5E83DE" w:rsidR="00E57252" w:rsidRPr="00E57252" w:rsidRDefault="00E57252" w:rsidP="00A710DD">
      <w:pPr>
        <w:spacing w:after="0" w:line="240" w:lineRule="auto"/>
      </w:pPr>
      <w:r w:rsidRPr="00E57252">
        <w:rPr>
          <w:lang w:val="ja-JP" w:bidi="ja-JP"/>
        </w:rPr>
        <w:t>Generate® 0.80mm</w:t>
      </w:r>
      <w:r w:rsidRPr="00E57252">
        <w:rPr>
          <w:lang w:val="ja-JP" w:bidi="ja-JP"/>
        </w:rPr>
        <w:t>ピッチ</w:t>
      </w:r>
      <w:r w:rsidRPr="00E57252">
        <w:rPr>
          <w:lang w:val="ja-JP" w:bidi="ja-JP"/>
        </w:rPr>
        <w:t xml:space="preserve"> </w:t>
      </w:r>
      <w:r w:rsidRPr="00E57252">
        <w:rPr>
          <w:lang w:val="ja-JP" w:bidi="ja-JP"/>
        </w:rPr>
        <w:t>エッジカード</w:t>
      </w:r>
      <w:r w:rsidRPr="00E57252">
        <w:rPr>
          <w:lang w:val="ja-JP" w:bidi="ja-JP"/>
        </w:rPr>
        <w:t xml:space="preserve"> </w:t>
      </w:r>
      <w:r w:rsidRPr="00E57252">
        <w:rPr>
          <w:lang w:val="ja-JP" w:bidi="ja-JP"/>
        </w:rPr>
        <w:t>ソケットには、</w:t>
      </w:r>
      <w:r w:rsidRPr="00E57252">
        <w:rPr>
          <w:lang w:val="ja-JP" w:bidi="ja-JP"/>
        </w:rPr>
        <w:t>2</w:t>
      </w:r>
      <w:r w:rsidRPr="00E57252">
        <w:rPr>
          <w:lang w:val="ja-JP" w:bidi="ja-JP"/>
        </w:rPr>
        <w:t>ピースコネクターシステムと比較していくつかの利点があります。エッジカードコネクターはモジュール設計に適しており、設計者はプリント回路基板を交換することで、システムのアップグレードや構成を簡単に行うことができます。さらに、</w:t>
      </w:r>
      <w:r w:rsidRPr="00E57252">
        <w:rPr>
          <w:lang w:val="ja-JP" w:bidi="ja-JP"/>
        </w:rPr>
        <w:t>Generate® 0.80mm</w:t>
      </w:r>
      <w:r w:rsidRPr="00E57252">
        <w:rPr>
          <w:lang w:val="ja-JP" w:bidi="ja-JP"/>
        </w:rPr>
        <w:t>ピッチ</w:t>
      </w:r>
      <w:r w:rsidRPr="00E57252">
        <w:rPr>
          <w:lang w:val="ja-JP" w:bidi="ja-JP"/>
        </w:rPr>
        <w:t xml:space="preserve"> </w:t>
      </w:r>
      <w:r w:rsidRPr="00E57252">
        <w:rPr>
          <w:lang w:val="ja-JP" w:bidi="ja-JP"/>
        </w:rPr>
        <w:t>エッジカード</w:t>
      </w:r>
      <w:r w:rsidRPr="00E57252">
        <w:rPr>
          <w:lang w:val="ja-JP" w:bidi="ja-JP"/>
        </w:rPr>
        <w:t xml:space="preserve"> </w:t>
      </w:r>
      <w:r w:rsidRPr="00E57252">
        <w:rPr>
          <w:lang w:val="ja-JP" w:bidi="ja-JP"/>
        </w:rPr>
        <w:t>ソケット設計は、カードがより高いサイクルカウントを必要とする場合に、嵌合／抜去を容易にします。マイクロ</w:t>
      </w:r>
      <w:r w:rsidRPr="00E57252">
        <w:rPr>
          <w:lang w:val="ja-JP" w:bidi="ja-JP"/>
        </w:rPr>
        <w:t xml:space="preserve"> </w:t>
      </w:r>
      <w:r w:rsidRPr="00E57252">
        <w:rPr>
          <w:lang w:val="ja-JP" w:bidi="ja-JP"/>
        </w:rPr>
        <w:t>エッジカード</w:t>
      </w:r>
      <w:r w:rsidRPr="00E57252">
        <w:rPr>
          <w:lang w:val="ja-JP" w:bidi="ja-JP"/>
        </w:rPr>
        <w:t xml:space="preserve"> </w:t>
      </w:r>
      <w:r w:rsidRPr="00E57252">
        <w:rPr>
          <w:lang w:val="ja-JP" w:bidi="ja-JP"/>
        </w:rPr>
        <w:t>ソケットは、そのコンタクト設計によりハイスピードであり、使用するコネクターが</w:t>
      </w:r>
      <w:r w:rsidRPr="00E57252">
        <w:rPr>
          <w:lang w:val="ja-JP" w:bidi="ja-JP"/>
        </w:rPr>
        <w:t>1</w:t>
      </w:r>
      <w:r w:rsidRPr="00E57252">
        <w:rPr>
          <w:lang w:val="ja-JP" w:bidi="ja-JP"/>
        </w:rPr>
        <w:t>つ少ないため、信号経路が短くなります。</w:t>
      </w:r>
    </w:p>
    <w:p w14:paraId="79F0953D" w14:textId="77777777" w:rsidR="00E57252" w:rsidRPr="00E57252" w:rsidRDefault="00E57252" w:rsidP="00A710DD">
      <w:pPr>
        <w:spacing w:after="0" w:line="240" w:lineRule="auto"/>
      </w:pPr>
    </w:p>
    <w:p w14:paraId="1D9A4FDB" w14:textId="73223A83" w:rsidR="00E57252" w:rsidRPr="00E57252" w:rsidRDefault="00E57252" w:rsidP="00A710DD">
      <w:pPr>
        <w:spacing w:after="0" w:line="240" w:lineRule="auto"/>
      </w:pPr>
      <w:r w:rsidRPr="00E57252">
        <w:rPr>
          <w:lang w:val="ja-JP" w:bidi="ja-JP"/>
        </w:rPr>
        <w:t>HSEC8</w:t>
      </w:r>
      <w:r w:rsidRPr="00E57252">
        <w:rPr>
          <w:lang w:val="ja-JP" w:bidi="ja-JP"/>
        </w:rPr>
        <w:t>シリーズの</w:t>
      </w:r>
      <w:r w:rsidRPr="00E57252">
        <w:rPr>
          <w:lang w:val="ja-JP" w:bidi="ja-JP"/>
        </w:rPr>
        <w:t>Generate® 0.80mm</w:t>
      </w:r>
      <w:r w:rsidRPr="00E57252">
        <w:rPr>
          <w:lang w:val="ja-JP" w:bidi="ja-JP"/>
        </w:rPr>
        <w:t>ピッチ</w:t>
      </w:r>
      <w:r w:rsidRPr="00E57252">
        <w:rPr>
          <w:lang w:val="ja-JP" w:bidi="ja-JP"/>
        </w:rPr>
        <w:t xml:space="preserve"> </w:t>
      </w:r>
      <w:r w:rsidRPr="00E57252">
        <w:rPr>
          <w:lang w:val="ja-JP" w:bidi="ja-JP"/>
        </w:rPr>
        <w:t>エッジカード</w:t>
      </w:r>
      <w:r w:rsidRPr="00E57252">
        <w:rPr>
          <w:lang w:val="ja-JP" w:bidi="ja-JP"/>
        </w:rPr>
        <w:t xml:space="preserve"> </w:t>
      </w:r>
      <w:r w:rsidRPr="00E57252">
        <w:rPr>
          <w:lang w:val="ja-JP" w:bidi="ja-JP"/>
        </w:rPr>
        <w:t>ソケットは、バーティカル、ライトアングル、エッジ実装の</w:t>
      </w:r>
      <w:r w:rsidRPr="00E57252">
        <w:rPr>
          <w:lang w:val="ja-JP" w:bidi="ja-JP"/>
        </w:rPr>
        <w:t>3</w:t>
      </w:r>
      <w:r w:rsidRPr="00E57252">
        <w:rPr>
          <w:lang w:val="ja-JP" w:bidi="ja-JP"/>
        </w:rPr>
        <w:t>つの方向で取付可能です。カードの保持力を高め、ケーブルアセンブリーを嵌合するためのサイドラッチ、また、ボード上の部品の機械的強度を高めるためのボードロックと溶接タブをオプションとして搭載可能です。厚さ</w:t>
      </w:r>
      <w:r w:rsidRPr="00E57252">
        <w:rPr>
          <w:lang w:val="ja-JP" w:bidi="ja-JP"/>
        </w:rPr>
        <w:t>0.062</w:t>
      </w:r>
      <w:r w:rsidRPr="00E57252">
        <w:rPr>
          <w:lang w:val="ja-JP" w:bidi="ja-JP"/>
        </w:rPr>
        <w:t>インチまたは</w:t>
      </w:r>
      <w:r w:rsidRPr="00E57252">
        <w:rPr>
          <w:lang w:val="ja-JP" w:bidi="ja-JP"/>
        </w:rPr>
        <w:t>0.093</w:t>
      </w:r>
      <w:r w:rsidRPr="00E57252">
        <w:rPr>
          <w:lang w:val="ja-JP" w:bidi="ja-JP"/>
        </w:rPr>
        <w:t>インチのカードに対応し、電源・シグナルコンボ</w:t>
      </w:r>
      <w:r w:rsidRPr="00E57252">
        <w:rPr>
          <w:lang w:val="ja-JP" w:bidi="ja-JP"/>
        </w:rPr>
        <w:t xml:space="preserve"> </w:t>
      </w:r>
      <w:r w:rsidRPr="00E57252">
        <w:rPr>
          <w:lang w:val="ja-JP" w:bidi="ja-JP"/>
        </w:rPr>
        <w:t>エッジカードコネクターもご用意しています。</w:t>
      </w:r>
      <w:r w:rsidRPr="00E57252">
        <w:rPr>
          <w:lang w:val="ja-JP" w:bidi="ja-JP"/>
        </w:rPr>
        <w:t xml:space="preserve">  </w:t>
      </w:r>
    </w:p>
    <w:p w14:paraId="43F6406D" w14:textId="77777777" w:rsidR="00E57252" w:rsidRPr="00E57252" w:rsidRDefault="00E57252" w:rsidP="00A710DD">
      <w:pPr>
        <w:spacing w:after="0" w:line="240" w:lineRule="auto"/>
      </w:pPr>
    </w:p>
    <w:p w14:paraId="59127475" w14:textId="57BEC905" w:rsidR="00E57252" w:rsidRDefault="00D143A5" w:rsidP="00A710DD">
      <w:pPr>
        <w:spacing w:after="0" w:line="240" w:lineRule="auto"/>
      </w:pPr>
      <w:r w:rsidRPr="00E57252">
        <w:rPr>
          <w:lang w:val="ja-JP" w:bidi="ja-JP"/>
        </w:rPr>
        <w:t>Generate® 0.80mm</w:t>
      </w:r>
      <w:r w:rsidRPr="00E57252">
        <w:rPr>
          <w:lang w:val="ja-JP" w:bidi="ja-JP"/>
        </w:rPr>
        <w:t>ピッチ</w:t>
      </w:r>
      <w:r w:rsidRPr="00E57252">
        <w:rPr>
          <w:lang w:val="ja-JP" w:bidi="ja-JP"/>
        </w:rPr>
        <w:t xml:space="preserve"> </w:t>
      </w:r>
      <w:r w:rsidRPr="00E57252">
        <w:rPr>
          <w:lang w:val="ja-JP" w:bidi="ja-JP"/>
        </w:rPr>
        <w:t>エッジカードソケットは、</w:t>
      </w:r>
      <w:r w:rsidRPr="00E57252">
        <w:rPr>
          <w:lang w:val="ja-JP" w:bidi="ja-JP"/>
        </w:rPr>
        <w:t>Samtec</w:t>
      </w:r>
      <w:r w:rsidRPr="00E57252">
        <w:rPr>
          <w:lang w:val="ja-JP" w:bidi="ja-JP"/>
        </w:rPr>
        <w:t>のエッジカードソケットストリップのフルラインの一部です。その他、</w:t>
      </w:r>
      <w:r w:rsidRPr="00E57252">
        <w:rPr>
          <w:lang w:val="ja-JP" w:bidi="ja-JP"/>
        </w:rPr>
        <w:t>0.50mm</w:t>
      </w:r>
      <w:r w:rsidRPr="00E57252">
        <w:rPr>
          <w:lang w:val="ja-JP" w:bidi="ja-JP"/>
        </w:rPr>
        <w:t>、</w:t>
      </w:r>
      <w:r w:rsidRPr="00E57252">
        <w:rPr>
          <w:lang w:val="ja-JP" w:bidi="ja-JP"/>
        </w:rPr>
        <w:t>0.635mm</w:t>
      </w:r>
      <w:r w:rsidRPr="00E57252">
        <w:rPr>
          <w:lang w:val="ja-JP" w:bidi="ja-JP"/>
        </w:rPr>
        <w:t>、</w:t>
      </w:r>
      <w:r w:rsidRPr="00E57252">
        <w:rPr>
          <w:lang w:val="ja-JP" w:bidi="ja-JP"/>
        </w:rPr>
        <w:t>0.80mm</w:t>
      </w:r>
      <w:r w:rsidRPr="00E57252">
        <w:rPr>
          <w:lang w:val="ja-JP" w:bidi="ja-JP"/>
        </w:rPr>
        <w:t>、</w:t>
      </w:r>
      <w:r w:rsidRPr="00E57252">
        <w:rPr>
          <w:lang w:val="ja-JP" w:bidi="ja-JP"/>
        </w:rPr>
        <w:lastRenderedPageBreak/>
        <w:t>1.00mm</w:t>
      </w:r>
      <w:r w:rsidRPr="00E57252">
        <w:rPr>
          <w:lang w:val="ja-JP" w:bidi="ja-JP"/>
        </w:rPr>
        <w:t>、</w:t>
      </w:r>
      <w:r w:rsidRPr="00E57252">
        <w:rPr>
          <w:lang w:val="ja-JP" w:bidi="ja-JP"/>
        </w:rPr>
        <w:t>1.27mm</w:t>
      </w:r>
      <w:r w:rsidRPr="00E57252">
        <w:rPr>
          <w:lang w:val="ja-JP" w:bidi="ja-JP"/>
        </w:rPr>
        <w:t>、</w:t>
      </w:r>
      <w:r w:rsidRPr="00E57252">
        <w:rPr>
          <w:lang w:val="ja-JP" w:bidi="ja-JP"/>
        </w:rPr>
        <w:t>2.00mm</w:t>
      </w:r>
      <w:r w:rsidRPr="00E57252">
        <w:rPr>
          <w:lang w:val="ja-JP" w:bidi="ja-JP"/>
        </w:rPr>
        <w:t>ピッチの製品をご用意。取付方向はバーティカル（表面実装）、ライトアングル、エッジ実装、パススルーに対応。一般的な設計オプションには、電源・シグナルコンボ、プレスフィットテール、堅牢な溶接タブ、ロックとラッチ、</w:t>
      </w:r>
      <w:r w:rsidRPr="00E57252">
        <w:rPr>
          <w:lang w:val="ja-JP" w:bidi="ja-JP"/>
        </w:rPr>
        <w:t>PCI Express®</w:t>
      </w:r>
      <w:r w:rsidRPr="00E57252">
        <w:rPr>
          <w:lang w:val="ja-JP" w:bidi="ja-JP"/>
        </w:rPr>
        <w:t>インターコネクトなどがあります。</w:t>
      </w:r>
    </w:p>
    <w:p w14:paraId="03B7C2AD" w14:textId="4EF2E6E2" w:rsidR="00D143A5" w:rsidRPr="00E57252" w:rsidRDefault="00D143A5" w:rsidP="00A710DD">
      <w:pPr>
        <w:spacing w:after="0" w:line="240" w:lineRule="auto"/>
      </w:pPr>
      <w:hyperlink r:id="rId4" w:history="1">
        <w:r w:rsidRPr="00F16F08">
          <w:rPr>
            <w:rStyle w:val="ab"/>
            <w:lang w:val="ja-JP" w:bidi="ja-JP"/>
          </w:rPr>
          <w:t>Generate® 0.80mm</w:t>
        </w:r>
        <w:r w:rsidRPr="00F16F08">
          <w:rPr>
            <w:rStyle w:val="ab"/>
            <w:lang w:val="ja-JP" w:bidi="ja-JP"/>
          </w:rPr>
          <w:t>ピッチ</w:t>
        </w:r>
        <w:r w:rsidRPr="00F16F08">
          <w:rPr>
            <w:rStyle w:val="ab"/>
            <w:lang w:val="ja-JP" w:bidi="ja-JP"/>
          </w:rPr>
          <w:t xml:space="preserve"> </w:t>
        </w:r>
        <w:r w:rsidRPr="00F16F08">
          <w:rPr>
            <w:rStyle w:val="ab"/>
            <w:lang w:val="ja-JP" w:bidi="ja-JP"/>
          </w:rPr>
          <w:t>エッジカードソケット</w:t>
        </w:r>
      </w:hyperlink>
      <w:r>
        <w:rPr>
          <w:lang w:val="ja-JP" w:bidi="ja-JP"/>
        </w:rPr>
        <w:t>は、</w:t>
      </w:r>
      <w:hyperlink r:id="rId5" w:history="1">
        <w:r w:rsidRPr="00D143A5">
          <w:rPr>
            <w:rStyle w:val="ab"/>
            <w:lang w:val="ja-JP" w:bidi="ja-JP"/>
          </w:rPr>
          <w:t>Samtec.com</w:t>
        </w:r>
      </w:hyperlink>
      <w:r>
        <w:rPr>
          <w:lang w:val="ja-JP" w:bidi="ja-JP"/>
        </w:rPr>
        <w:t>および</w:t>
      </w:r>
      <w:hyperlink r:id="rId6" w:history="1">
        <w:r w:rsidRPr="00D143A5">
          <w:rPr>
            <w:rStyle w:val="ab"/>
            <w:lang w:val="ja-JP" w:bidi="ja-JP"/>
          </w:rPr>
          <w:t>グローバルな販売パートナー</w:t>
        </w:r>
      </w:hyperlink>
      <w:r>
        <w:rPr>
          <w:lang w:val="ja-JP" w:bidi="ja-JP"/>
        </w:rPr>
        <w:t>を通じてご注文いただけます。</w:t>
      </w:r>
    </w:p>
    <w:p w14:paraId="340A84B2" w14:textId="77777777" w:rsidR="00E57252" w:rsidRPr="00E57252" w:rsidRDefault="00E57252" w:rsidP="00A710DD">
      <w:pPr>
        <w:spacing w:after="0" w:line="240" w:lineRule="auto"/>
      </w:pPr>
    </w:p>
    <w:p w14:paraId="043ED68D" w14:textId="77777777" w:rsidR="0011206E" w:rsidRDefault="0011206E" w:rsidP="00A710DD">
      <w:pPr>
        <w:spacing w:after="0" w:line="240" w:lineRule="auto"/>
      </w:pPr>
    </w:p>
    <w:sectPr w:rsidR="00112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52"/>
    <w:rsid w:val="00021AE9"/>
    <w:rsid w:val="0011206E"/>
    <w:rsid w:val="00164BD3"/>
    <w:rsid w:val="001C3D9D"/>
    <w:rsid w:val="003870CB"/>
    <w:rsid w:val="004148AF"/>
    <w:rsid w:val="004C7C98"/>
    <w:rsid w:val="005049D5"/>
    <w:rsid w:val="00684BD6"/>
    <w:rsid w:val="0072283E"/>
    <w:rsid w:val="00957408"/>
    <w:rsid w:val="00A710DD"/>
    <w:rsid w:val="00A959E1"/>
    <w:rsid w:val="00D143A5"/>
    <w:rsid w:val="00D81334"/>
    <w:rsid w:val="00DC1E71"/>
    <w:rsid w:val="00E57252"/>
    <w:rsid w:val="00E65993"/>
    <w:rsid w:val="00E77640"/>
    <w:rsid w:val="00F16F08"/>
    <w:rsid w:val="00FD6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E438F4"/>
  <w15:chartTrackingRefBased/>
  <w15:docId w15:val="{3E4510E1-6616-4157-BDB2-3801357A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7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57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5725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5725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5725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572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572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572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572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7252"/>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E57252"/>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E57252"/>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E57252"/>
    <w:rPr>
      <w:rFonts w:eastAsiaTheme="majorEastAsia" w:cstheme="majorBidi"/>
      <w:i/>
      <w:iCs/>
      <w:color w:val="0F4761" w:themeColor="accent1" w:themeShade="BF"/>
    </w:rPr>
  </w:style>
  <w:style w:type="character" w:customStyle="1" w:styleId="50">
    <w:name w:val="見出し 5 (文字)"/>
    <w:basedOn w:val="a0"/>
    <w:link w:val="5"/>
    <w:uiPriority w:val="9"/>
    <w:semiHidden/>
    <w:rsid w:val="00E57252"/>
    <w:rPr>
      <w:rFonts w:eastAsiaTheme="majorEastAsia" w:cstheme="majorBidi"/>
      <w:color w:val="0F4761" w:themeColor="accent1" w:themeShade="BF"/>
    </w:rPr>
  </w:style>
  <w:style w:type="character" w:customStyle="1" w:styleId="60">
    <w:name w:val="見出し 6 (文字)"/>
    <w:basedOn w:val="a0"/>
    <w:link w:val="6"/>
    <w:uiPriority w:val="9"/>
    <w:semiHidden/>
    <w:rsid w:val="00E57252"/>
    <w:rPr>
      <w:rFonts w:eastAsiaTheme="majorEastAsia" w:cstheme="majorBidi"/>
      <w:i/>
      <w:iCs/>
      <w:color w:val="595959" w:themeColor="text1" w:themeTint="A6"/>
    </w:rPr>
  </w:style>
  <w:style w:type="character" w:customStyle="1" w:styleId="70">
    <w:name w:val="見出し 7 (文字)"/>
    <w:basedOn w:val="a0"/>
    <w:link w:val="7"/>
    <w:uiPriority w:val="9"/>
    <w:semiHidden/>
    <w:rsid w:val="00E57252"/>
    <w:rPr>
      <w:rFonts w:eastAsiaTheme="majorEastAsia" w:cstheme="majorBidi"/>
      <w:color w:val="595959" w:themeColor="text1" w:themeTint="A6"/>
    </w:rPr>
  </w:style>
  <w:style w:type="character" w:customStyle="1" w:styleId="80">
    <w:name w:val="見出し 8 (文字)"/>
    <w:basedOn w:val="a0"/>
    <w:link w:val="8"/>
    <w:uiPriority w:val="9"/>
    <w:semiHidden/>
    <w:rsid w:val="00E57252"/>
    <w:rPr>
      <w:rFonts w:eastAsiaTheme="majorEastAsia" w:cstheme="majorBidi"/>
      <w:i/>
      <w:iCs/>
      <w:color w:val="272727" w:themeColor="text1" w:themeTint="D8"/>
    </w:rPr>
  </w:style>
  <w:style w:type="character" w:customStyle="1" w:styleId="90">
    <w:name w:val="見出し 9 (文字)"/>
    <w:basedOn w:val="a0"/>
    <w:link w:val="9"/>
    <w:uiPriority w:val="9"/>
    <w:semiHidden/>
    <w:rsid w:val="00E57252"/>
    <w:rPr>
      <w:rFonts w:eastAsiaTheme="majorEastAsia" w:cstheme="majorBidi"/>
      <w:color w:val="272727" w:themeColor="text1" w:themeTint="D8"/>
    </w:rPr>
  </w:style>
  <w:style w:type="paragraph" w:styleId="a3">
    <w:name w:val="Title"/>
    <w:basedOn w:val="a"/>
    <w:next w:val="a"/>
    <w:link w:val="a4"/>
    <w:uiPriority w:val="10"/>
    <w:qFormat/>
    <w:rsid w:val="00E57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72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252"/>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E5725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57252"/>
    <w:pPr>
      <w:spacing w:before="160"/>
      <w:jc w:val="center"/>
    </w:pPr>
    <w:rPr>
      <w:i/>
      <w:iCs/>
      <w:color w:val="404040" w:themeColor="text1" w:themeTint="BF"/>
    </w:rPr>
  </w:style>
  <w:style w:type="character" w:customStyle="1" w:styleId="a8">
    <w:name w:val="引用文 (文字)"/>
    <w:basedOn w:val="a0"/>
    <w:link w:val="a7"/>
    <w:uiPriority w:val="29"/>
    <w:rsid w:val="00E57252"/>
    <w:rPr>
      <w:i/>
      <w:iCs/>
      <w:color w:val="404040" w:themeColor="text1" w:themeTint="BF"/>
    </w:rPr>
  </w:style>
  <w:style w:type="paragraph" w:styleId="a9">
    <w:name w:val="List Paragraph"/>
    <w:basedOn w:val="a"/>
    <w:uiPriority w:val="34"/>
    <w:qFormat/>
    <w:rsid w:val="00E57252"/>
    <w:pPr>
      <w:ind w:left="720"/>
      <w:contextualSpacing/>
    </w:pPr>
  </w:style>
  <w:style w:type="character" w:styleId="21">
    <w:name w:val="Intense Emphasis"/>
    <w:basedOn w:val="a0"/>
    <w:uiPriority w:val="21"/>
    <w:qFormat/>
    <w:rsid w:val="00E57252"/>
    <w:rPr>
      <w:i/>
      <w:iCs/>
      <w:color w:val="0F4761" w:themeColor="accent1" w:themeShade="BF"/>
    </w:rPr>
  </w:style>
  <w:style w:type="paragraph" w:styleId="22">
    <w:name w:val="Intense Quote"/>
    <w:basedOn w:val="a"/>
    <w:next w:val="a"/>
    <w:link w:val="23"/>
    <w:uiPriority w:val="30"/>
    <w:qFormat/>
    <w:rsid w:val="00E5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7252"/>
    <w:rPr>
      <w:i/>
      <w:iCs/>
      <w:color w:val="0F4761" w:themeColor="accent1" w:themeShade="BF"/>
    </w:rPr>
  </w:style>
  <w:style w:type="character" w:styleId="24">
    <w:name w:val="Intense Reference"/>
    <w:basedOn w:val="a0"/>
    <w:uiPriority w:val="32"/>
    <w:qFormat/>
    <w:rsid w:val="00E57252"/>
    <w:rPr>
      <w:b/>
      <w:bCs/>
      <w:smallCaps/>
      <w:color w:val="0F4761" w:themeColor="accent1" w:themeShade="BF"/>
      <w:spacing w:val="5"/>
    </w:rPr>
  </w:style>
  <w:style w:type="paragraph" w:styleId="aa">
    <w:name w:val="Revision"/>
    <w:hidden/>
    <w:uiPriority w:val="99"/>
    <w:semiHidden/>
    <w:rsid w:val="00E57252"/>
    <w:pPr>
      <w:spacing w:after="0" w:line="240" w:lineRule="auto"/>
    </w:pPr>
  </w:style>
  <w:style w:type="character" w:styleId="ab">
    <w:name w:val="Hyperlink"/>
    <w:basedOn w:val="a0"/>
    <w:uiPriority w:val="99"/>
    <w:unhideWhenUsed/>
    <w:rsid w:val="00D143A5"/>
    <w:rPr>
      <w:color w:val="467886" w:themeColor="hyperlink"/>
      <w:u w:val="single"/>
    </w:rPr>
  </w:style>
  <w:style w:type="character" w:styleId="ac">
    <w:name w:val="Unresolved Mention"/>
    <w:basedOn w:val="a0"/>
    <w:uiPriority w:val="99"/>
    <w:semiHidden/>
    <w:unhideWhenUsed/>
    <w:rsid w:val="00D143A5"/>
    <w:rPr>
      <w:color w:val="605E5C"/>
      <w:shd w:val="clear" w:color="auto" w:fill="E1DFDD"/>
    </w:rPr>
  </w:style>
  <w:style w:type="character" w:styleId="ad">
    <w:name w:val="annotation reference"/>
    <w:basedOn w:val="a0"/>
    <w:uiPriority w:val="99"/>
    <w:semiHidden/>
    <w:unhideWhenUsed/>
    <w:rsid w:val="00F16F08"/>
    <w:rPr>
      <w:sz w:val="16"/>
      <w:szCs w:val="16"/>
    </w:rPr>
  </w:style>
  <w:style w:type="paragraph" w:styleId="ae">
    <w:name w:val="annotation text"/>
    <w:basedOn w:val="a"/>
    <w:link w:val="af"/>
    <w:uiPriority w:val="99"/>
    <w:unhideWhenUsed/>
    <w:rsid w:val="00F16F08"/>
    <w:pPr>
      <w:spacing w:line="240" w:lineRule="auto"/>
    </w:pPr>
    <w:rPr>
      <w:sz w:val="20"/>
      <w:szCs w:val="20"/>
    </w:rPr>
  </w:style>
  <w:style w:type="character" w:customStyle="1" w:styleId="af">
    <w:name w:val="コメント文字列 (文字)"/>
    <w:basedOn w:val="a0"/>
    <w:link w:val="ae"/>
    <w:uiPriority w:val="99"/>
    <w:rsid w:val="00F16F08"/>
    <w:rPr>
      <w:sz w:val="20"/>
      <w:szCs w:val="20"/>
    </w:rPr>
  </w:style>
  <w:style w:type="paragraph" w:styleId="af0">
    <w:name w:val="annotation subject"/>
    <w:basedOn w:val="ae"/>
    <w:next w:val="ae"/>
    <w:link w:val="af1"/>
    <w:uiPriority w:val="99"/>
    <w:semiHidden/>
    <w:unhideWhenUsed/>
    <w:rsid w:val="00F16F08"/>
    <w:rPr>
      <w:b/>
      <w:bCs/>
    </w:rPr>
  </w:style>
  <w:style w:type="character" w:customStyle="1" w:styleId="af1">
    <w:name w:val="コメント内容 (文字)"/>
    <w:basedOn w:val="af"/>
    <w:link w:val="af0"/>
    <w:uiPriority w:val="99"/>
    <w:semiHidden/>
    <w:rsid w:val="00F16F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samtec.com/global-distributors/" TargetMode="External"/><Relationship Id="rId5" Type="http://schemas.openxmlformats.org/officeDocument/2006/relationships/hyperlink" Target="http://www.samtec.com" TargetMode="External"/><Relationship Id="rId4" Type="http://schemas.openxmlformats.org/officeDocument/2006/relationships/hyperlink" Target="https://www.samtec.com/high-speed-board-to-board/edge-cards/080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943a816-2cec-4883-855e-09a8c36108af}" enabled="0" method="" siteId="{9943a816-2cec-4883-855e-09a8c36108af}" removed="1"/>
</clbl:labelList>
</file>

<file path=docProps/app.xml><?xml version="1.0" encoding="utf-8"?>
<Properties xmlns="http://schemas.openxmlformats.org/officeDocument/2006/extended-properties" xmlns:vt="http://schemas.openxmlformats.org/officeDocument/2006/docPropsVTypes">
  <Template>Normal</Template>
  <TotalTime>44</TotalTime>
  <Pages>2</Pages>
  <Words>237</Words>
  <Characters>1353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Love</dc:creator>
  <cp:keywords/>
  <dc:description/>
  <cp:lastModifiedBy>ICENI</cp:lastModifiedBy>
  <cp:revision>4</cp:revision>
  <dcterms:created xsi:type="dcterms:W3CDTF">2026-01-13T07:56:00Z</dcterms:created>
  <dcterms:modified xsi:type="dcterms:W3CDTF">2026-01-21T06:01:00Z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e9afcfcc-d500-41f0-a20c-9c5f1cfa3e9d</vt:lpwstr>
  </property>
</Properties>
</file>