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60DA" w14:textId="77777777" w:rsidR="00B156F3" w:rsidRPr="007D4F80" w:rsidRDefault="00B156F3" w:rsidP="00B156F3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</w:rPr>
      </w:pPr>
      <w:r w:rsidRPr="007D4F80">
        <w:rPr>
          <w:rFonts w:ascii="Arial" w:eastAsia="SimSun" w:hAnsi="Arial" w:cs="Arial"/>
          <w:b/>
          <w:noProof/>
          <w:sz w:val="22"/>
          <w:szCs w:val="22"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Pr="007D4F80" w:rsidRDefault="00B156F3" w:rsidP="00B156F3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</w:rPr>
      </w:pPr>
    </w:p>
    <w:p w14:paraId="15D9304B" w14:textId="59433E26" w:rsidR="003730FF" w:rsidRPr="007D4F80" w:rsidRDefault="00D5451A" w:rsidP="003730F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lang w:eastAsia="zh-TW"/>
        </w:rPr>
      </w:pP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请立即发布</w:t>
      </w:r>
    </w:p>
    <w:p w14:paraId="481E5D20" w14:textId="0E85859F" w:rsidR="003730FF" w:rsidRPr="007D4F80" w:rsidRDefault="00D5451A" w:rsidP="003730F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lang w:eastAsia="zh-TW"/>
        </w:rPr>
      </w:pP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2026</w:t>
      </w: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年</w:t>
      </w: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5</w:t>
      </w: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月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ab/>
      </w:r>
      <w:r w:rsidRPr="007D4F80">
        <w:rPr>
          <w:rFonts w:ascii="Arial" w:eastAsia="SimSun" w:hAnsi="Arial" w:cs="Arial"/>
          <w:sz w:val="22"/>
          <w:szCs w:val="22"/>
          <w:lang w:eastAsia="zh-CN"/>
        </w:rPr>
        <w:tab/>
      </w:r>
    </w:p>
    <w:p w14:paraId="4FE77116" w14:textId="000CF914" w:rsidR="003730FF" w:rsidRPr="007D4F80" w:rsidRDefault="00D5451A" w:rsidP="003730F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lang w:eastAsia="zh-TW"/>
        </w:rPr>
      </w:pP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联系</w:t>
      </w: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:  </w:t>
      </w:r>
      <w:hyperlink r:id="rId5" w:history="1">
        <w:r w:rsidRPr="007D4F80">
          <w:rPr>
            <w:rStyle w:val="ae"/>
            <w:rFonts w:ascii="Arial" w:eastAsia="SimSun" w:hAnsi="Arial" w:cs="Arial"/>
            <w:sz w:val="22"/>
            <w:szCs w:val="22"/>
            <w:lang w:eastAsia="zh-CN"/>
          </w:rPr>
          <w:t>Mediaroom@samtec.com</w:t>
        </w:r>
      </w:hyperlink>
    </w:p>
    <w:p w14:paraId="4CFFF014" w14:textId="77777777" w:rsidR="00221347" w:rsidRPr="007D4F80" w:rsidRDefault="00221347" w:rsidP="00141891">
      <w:pPr>
        <w:spacing w:after="0"/>
        <w:rPr>
          <w:rFonts w:ascii="Arial" w:eastAsia="SimSun" w:hAnsi="Arial" w:cs="Arial"/>
          <w:sz w:val="22"/>
          <w:szCs w:val="22"/>
        </w:rPr>
      </w:pPr>
    </w:p>
    <w:p w14:paraId="22AC668F" w14:textId="458D5633" w:rsidR="003730FF" w:rsidRPr="003730FF" w:rsidRDefault="00D5451A" w:rsidP="00D5451A">
      <w:pPr>
        <w:spacing w:before="100" w:beforeAutospacing="1" w:after="100" w:afterAutospacing="1" w:line="240" w:lineRule="auto"/>
        <w:jc w:val="center"/>
        <w:rPr>
          <w:rFonts w:ascii="Arial" w:eastAsia="SimSun" w:hAnsi="Arial" w:cs="Arial"/>
          <w:b/>
          <w:bCs/>
          <w:kern w:val="0"/>
          <w:sz w:val="28"/>
          <w:szCs w:val="28"/>
          <w:lang w:eastAsia="zh-TW"/>
          <w14:ligatures w14:val="none"/>
        </w:rPr>
      </w:pPr>
      <w:proofErr w:type="spellStart"/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Samtec</w:t>
      </w:r>
      <w:proofErr w:type="spellEnd"/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推出采用通孔</w:t>
      </w:r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PCB </w:t>
      </w:r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端接的超微型</w:t>
      </w:r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mPOWER</w:t>
      </w:r>
      <w:proofErr w:type="spellEnd"/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® </w:t>
      </w:r>
      <w:r w:rsidRPr="007D4F80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连接器</w:t>
      </w:r>
    </w:p>
    <w:p w14:paraId="4AE748D3" w14:textId="4473AEB3" w:rsidR="003730FF" w:rsidRPr="003730FF" w:rsidRDefault="00D5451A" w:rsidP="00D5451A">
      <w:pPr>
        <w:spacing w:before="100" w:beforeAutospacing="1" w:after="100" w:afterAutospacing="1" w:line="240" w:lineRule="auto"/>
        <w:jc w:val="center"/>
        <w:rPr>
          <w:rFonts w:ascii="Arial" w:eastAsia="SimSun" w:hAnsi="Arial" w:cs="Arial"/>
          <w:i/>
          <w:iCs/>
          <w:kern w:val="0"/>
          <w:sz w:val="22"/>
          <w:szCs w:val="22"/>
          <w:lang w:eastAsia="zh-TW"/>
          <w14:ligatures w14:val="none"/>
        </w:rPr>
      </w:pPr>
      <w:proofErr w:type="spellStart"/>
      <w:r w:rsidRPr="00A74CFD">
        <w:rPr>
          <w:rFonts w:ascii="Arial" w:eastAsia="SimSun" w:hAnsi="Arial" w:cs="Arial"/>
          <w:i/>
          <w:iCs/>
          <w:kern w:val="0"/>
          <w:sz w:val="22"/>
          <w:szCs w:val="22"/>
          <w:lang w:eastAsia="zh-CN"/>
          <w14:ligatures w14:val="none"/>
        </w:rPr>
        <w:t>Samtec</w:t>
      </w:r>
      <w:proofErr w:type="spellEnd"/>
      <w:r w:rsidRPr="00A74CFD">
        <w:rPr>
          <w:rFonts w:ascii="Arial" w:eastAsia="SimSun" w:hAnsi="Arial" w:cs="Arial"/>
          <w:i/>
          <w:iCs/>
          <w:kern w:val="0"/>
          <w:sz w:val="22"/>
          <w:szCs w:val="22"/>
          <w:lang w:eastAsia="zh-CN"/>
          <w14:ligatures w14:val="none"/>
        </w:rPr>
        <w:t xml:space="preserve"> </w:t>
      </w:r>
      <w:r w:rsidRPr="00A74CFD">
        <w:rPr>
          <w:rFonts w:ascii="Arial" w:eastAsia="SimSun" w:hAnsi="Arial" w:cs="Arial"/>
          <w:i/>
          <w:iCs/>
          <w:kern w:val="0"/>
          <w:sz w:val="22"/>
          <w:szCs w:val="22"/>
          <w:lang w:eastAsia="zh-CN"/>
          <w14:ligatures w14:val="none"/>
        </w:rPr>
        <w:t>的超微型</w:t>
      </w:r>
      <w:proofErr w:type="spellStart"/>
      <w:r w:rsidRPr="00A74CFD">
        <w:rPr>
          <w:rFonts w:ascii="Arial" w:eastAsia="SimSun" w:hAnsi="Arial" w:cs="Arial"/>
          <w:i/>
          <w:iCs/>
          <w:kern w:val="0"/>
          <w:sz w:val="22"/>
          <w:szCs w:val="22"/>
          <w:lang w:eastAsia="zh-CN"/>
          <w14:ligatures w14:val="none"/>
        </w:rPr>
        <w:t>mPOWER</w:t>
      </w:r>
      <w:proofErr w:type="spellEnd"/>
      <w:r w:rsidRPr="00A74CFD">
        <w:rPr>
          <w:rFonts w:ascii="Arial" w:eastAsia="SimSun" w:hAnsi="Arial" w:cs="Arial"/>
          <w:i/>
          <w:iCs/>
          <w:kern w:val="0"/>
          <w:sz w:val="22"/>
          <w:szCs w:val="22"/>
          <w:lang w:eastAsia="zh-CN"/>
          <w14:ligatures w14:val="none"/>
        </w:rPr>
        <w:t xml:space="preserve"> </w:t>
      </w:r>
      <w:r w:rsidRPr="00A74CFD">
        <w:rPr>
          <w:rFonts w:ascii="Arial" w:eastAsia="SimSun" w:hAnsi="Arial" w:cs="Arial"/>
          <w:i/>
          <w:iCs/>
          <w:kern w:val="0"/>
          <w:sz w:val="22"/>
          <w:szCs w:val="22"/>
          <w:lang w:eastAsia="zh-CN"/>
          <w14:ligatures w14:val="none"/>
        </w:rPr>
        <w:t>连接器系统现已提供通孔</w:t>
      </w:r>
      <w:r w:rsidRPr="00A74CFD">
        <w:rPr>
          <w:rFonts w:ascii="Arial" w:eastAsia="SimSun" w:hAnsi="Arial" w:cs="Arial"/>
          <w:i/>
          <w:iCs/>
          <w:kern w:val="0"/>
          <w:sz w:val="22"/>
          <w:szCs w:val="22"/>
          <w:lang w:eastAsia="zh-CN"/>
          <w14:ligatures w14:val="none"/>
        </w:rPr>
        <w:t xml:space="preserve"> PCB </w:t>
      </w:r>
      <w:r w:rsidRPr="00A74CFD">
        <w:rPr>
          <w:rFonts w:ascii="Arial" w:eastAsia="SimSun" w:hAnsi="Arial" w:cs="Arial"/>
          <w:i/>
          <w:iCs/>
          <w:kern w:val="0"/>
          <w:sz w:val="22"/>
          <w:szCs w:val="22"/>
          <w:lang w:eastAsia="zh-CN"/>
          <w14:ligatures w14:val="none"/>
        </w:rPr>
        <w:t>端接选项，可在工业、军事和航空航天应用中提供更高的机械强度和可靠性</w:t>
      </w:r>
    </w:p>
    <w:p w14:paraId="6E4413C6" w14:textId="7828E576" w:rsidR="003730FF" w:rsidRPr="007D4F80" w:rsidRDefault="00D5451A" w:rsidP="0017021B">
      <w:pPr>
        <w:spacing w:after="0"/>
        <w:rPr>
          <w:rStyle w:val="normaltextrun"/>
          <w:rFonts w:ascii="Arial" w:eastAsia="SimSun" w:hAnsi="Arial" w:cs="Arial"/>
          <w:sz w:val="22"/>
          <w:szCs w:val="22"/>
          <w:shd w:val="clear" w:color="auto" w:fill="FFFFFF"/>
        </w:rPr>
      </w:pP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［</w:t>
      </w:r>
      <w:r w:rsidRPr="007D4F80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美国印第安纳州新奥尔巴尼</w:t>
      </w: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］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—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连接器行业的服务领导者</w:t>
      </w:r>
      <w:proofErr w:type="spellStart"/>
      <w:r w:rsidRPr="007D4F80">
        <w:rPr>
          <w:rStyle w:val="whitespace-normal"/>
          <w:rFonts w:ascii="Arial" w:eastAsia="SimSun" w:hAnsi="Arial" w:cs="Arial"/>
          <w:sz w:val="22"/>
          <w:szCs w:val="22"/>
          <w:lang w:eastAsia="zh-CN"/>
        </w:rPr>
        <w:t>Samtec</w:t>
      </w:r>
      <w:proofErr w:type="spellEnd"/>
      <w:r w:rsidRPr="007D4F80">
        <w:rPr>
          <w:rStyle w:val="whitespace-normal"/>
          <w:rFonts w:ascii="Arial" w:eastAsia="SimSun" w:hAnsi="Arial" w:cs="Arial"/>
          <w:sz w:val="22"/>
          <w:szCs w:val="22"/>
          <w:lang w:eastAsia="zh-CN"/>
        </w:rPr>
        <w:t xml:space="preserve">, Inc. 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宣布扩展其广受欢迎的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proofErr w:type="spellStart"/>
      <w:r w:rsidRPr="007D4F80">
        <w:rPr>
          <w:rFonts w:ascii="Arial" w:eastAsia="SimSun" w:hAnsi="Arial" w:cs="Arial"/>
          <w:sz w:val="22"/>
          <w:szCs w:val="22"/>
          <w:lang w:eastAsia="zh-CN"/>
        </w:rPr>
        <w:t>mPOWER</w:t>
      </w:r>
      <w:proofErr w:type="spellEnd"/>
      <w:r w:rsidRPr="007D4F80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超微型电源互连系统产品线。</w:t>
      </w:r>
      <w:proofErr w:type="spellStart"/>
      <w:r w:rsidRPr="007D4F80">
        <w:rPr>
          <w:rFonts w:ascii="Arial" w:eastAsia="SimSun" w:hAnsi="Arial" w:cs="Arial"/>
          <w:sz w:val="22"/>
          <w:szCs w:val="22"/>
          <w:lang w:eastAsia="zh-CN"/>
        </w:rPr>
        <w:t>mPOWER</w:t>
      </w:r>
      <w:proofErr w:type="spellEnd"/>
      <w:r w:rsidRPr="007D4F80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垂直板对板连接器</w:t>
      </w:r>
      <w:r w:rsidRPr="007D4F80">
        <w:rPr>
          <w:rStyle w:val="normaltextrun"/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t>(</w:t>
      </w:r>
      <w:hyperlink r:id="rId6" w:history="1">
        <w:r w:rsidRPr="007D4F80">
          <w:rPr>
            <w:rStyle w:val="ae"/>
            <w:rFonts w:ascii="Arial" w:eastAsia="SimSun" w:hAnsi="Arial" w:cs="Arial"/>
            <w:color w:val="auto"/>
            <w:sz w:val="22"/>
            <w:szCs w:val="22"/>
            <w:shd w:val="clear" w:color="auto" w:fill="FFFFFF"/>
            <w:lang w:eastAsia="zh-CN"/>
          </w:rPr>
          <w:t>UMPS</w:t>
        </w:r>
      </w:hyperlink>
      <w:r w:rsidRPr="007D4F80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t xml:space="preserve">, </w:t>
      </w:r>
      <w:hyperlink r:id="rId7" w:history="1">
        <w:r w:rsidRPr="007D4F80">
          <w:rPr>
            <w:rStyle w:val="ae"/>
            <w:rFonts w:ascii="Arial" w:eastAsia="SimSun" w:hAnsi="Arial" w:cs="Arial"/>
            <w:color w:val="auto"/>
            <w:sz w:val="22"/>
            <w:szCs w:val="22"/>
            <w:shd w:val="clear" w:color="auto" w:fill="FFFFFF"/>
            <w:lang w:eastAsia="zh-CN"/>
          </w:rPr>
          <w:t>UMPT</w:t>
        </w:r>
      </w:hyperlink>
      <w:r w:rsidRPr="007D4F80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t>)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以及直角板对板连接器</w:t>
      </w:r>
      <w:r w:rsidRPr="007D4F80">
        <w:rPr>
          <w:rStyle w:val="normaltextrun"/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t>(</w:t>
      </w:r>
      <w:hyperlink r:id="rId8" w:history="1">
        <w:r w:rsidRPr="007D4F80">
          <w:rPr>
            <w:rStyle w:val="ae"/>
            <w:rFonts w:ascii="Arial" w:eastAsia="SimSun" w:hAnsi="Arial" w:cs="Arial"/>
            <w:color w:val="auto"/>
            <w:sz w:val="22"/>
            <w:szCs w:val="22"/>
            <w:shd w:val="clear" w:color="auto" w:fill="FFFFFF"/>
            <w:lang w:eastAsia="zh-CN"/>
          </w:rPr>
          <w:t>UMPT-RA</w:t>
        </w:r>
      </w:hyperlink>
      <w:r w:rsidRPr="007D4F80">
        <w:rPr>
          <w:rFonts w:ascii="Arial" w:eastAsia="SimSun" w:hAnsi="Arial" w:cs="Arial"/>
          <w:sz w:val="22"/>
          <w:szCs w:val="22"/>
          <w:lang w:eastAsia="zh-CN"/>
        </w:rPr>
        <w:t>)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现已提供通孔板端接选项，可在苛刻的工业、军事和航空航天应用中</w:t>
      </w:r>
      <w:r w:rsidR="00C07668" w:rsidRPr="007D4F80">
        <w:rPr>
          <w:rFonts w:ascii="Arial" w:eastAsia="SimSun" w:hAnsi="Arial" w:cs="Arial"/>
          <w:sz w:val="22"/>
          <w:szCs w:val="22"/>
          <w:lang w:eastAsia="zh-CN"/>
        </w:rPr>
        <w:t>达到所需的更高机械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强度</w:t>
      </w:r>
      <w:r w:rsidR="00C07668" w:rsidRPr="007D4F80">
        <w:rPr>
          <w:rFonts w:ascii="Arial" w:eastAsia="SimSun" w:hAnsi="Arial" w:cs="Arial"/>
          <w:sz w:val="22"/>
          <w:szCs w:val="22"/>
          <w:lang w:eastAsia="zh-CN"/>
        </w:rPr>
        <w:t>，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此外也提供采用表面贴装技术的连接器设计。</w:t>
      </w:r>
    </w:p>
    <w:p w14:paraId="5513AB69" w14:textId="77777777" w:rsidR="00C51A73" w:rsidRPr="007D4F80" w:rsidRDefault="00C51A73" w:rsidP="0017021B">
      <w:pPr>
        <w:spacing w:after="0"/>
        <w:rPr>
          <w:rStyle w:val="normaltextrun"/>
          <w:rFonts w:ascii="Arial" w:eastAsia="SimSun" w:hAnsi="Arial" w:cs="Arial"/>
          <w:sz w:val="22"/>
          <w:szCs w:val="22"/>
          <w:shd w:val="clear" w:color="auto" w:fill="FFFFFF"/>
        </w:rPr>
      </w:pPr>
    </w:p>
    <w:p w14:paraId="1A518E7D" w14:textId="794B2378" w:rsidR="00C51A73" w:rsidRPr="007D4F80" w:rsidRDefault="00C51A73" w:rsidP="00C51A73">
      <w:pPr>
        <w:spacing w:after="0"/>
        <w:jc w:val="center"/>
        <w:rPr>
          <w:rStyle w:val="normaltextrun"/>
          <w:rFonts w:ascii="Arial" w:eastAsia="SimSun" w:hAnsi="Arial" w:cs="Arial"/>
          <w:sz w:val="22"/>
          <w:szCs w:val="22"/>
          <w:shd w:val="clear" w:color="auto" w:fill="FFFFFF"/>
        </w:rPr>
      </w:pPr>
      <w:r w:rsidRPr="007D4F80">
        <w:rPr>
          <w:rFonts w:ascii="Arial" w:eastAsia="SimSun" w:hAnsi="Arial" w:cs="Arial"/>
          <w:noProof/>
          <w:sz w:val="22"/>
          <w:szCs w:val="22"/>
          <w:shd w:val="clear" w:color="auto" w:fill="FFFFFF"/>
        </w:rPr>
        <w:drawing>
          <wp:inline distT="0" distB="0" distL="0" distR="0" wp14:anchorId="529CBE7C" wp14:editId="79B077FF">
            <wp:extent cx="3526971" cy="1983921"/>
            <wp:effectExtent l="0" t="0" r="3810" b="0"/>
            <wp:docPr id="688321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21790" name="Picture 6883217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079" cy="19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E412A" w14:textId="51AC8A73" w:rsidR="003730FF" w:rsidRPr="003730FF" w:rsidRDefault="00D5451A" w:rsidP="003730FF">
      <w:pPr>
        <w:spacing w:before="100" w:beforeAutospacing="1" w:after="100" w:afterAutospacing="1" w:line="240" w:lineRule="auto"/>
        <w:rPr>
          <w:rFonts w:ascii="Arial" w:eastAsia="SimSun" w:hAnsi="Arial" w:cs="Arial"/>
          <w:kern w:val="0"/>
          <w:sz w:val="22"/>
          <w:szCs w:val="22"/>
          <w:lang w:eastAsia="zh-TW"/>
          <w14:ligatures w14:val="none"/>
        </w:rPr>
      </w:pPr>
      <w:proofErr w:type="spellStart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mPOWER</w:t>
      </w:r>
      <w:proofErr w:type="spellEnd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专为高功率密度而设计，超</w:t>
      </w:r>
      <w:r w:rsidR="00C07668"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微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型连接器相比传统电源连接器提供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40%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的空间节省。其紧凑的外形支持每个电源片高达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18 A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的电流，</w:t>
      </w:r>
      <w:r w:rsidR="00C07668"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从而可在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不牺牲板上空间的情况下实现可靠的高电流性能。</w:t>
      </w:r>
    </w:p>
    <w:p w14:paraId="0926B8CF" w14:textId="20AAA916" w:rsidR="003730FF" w:rsidRPr="003730FF" w:rsidRDefault="00D5451A" w:rsidP="003730FF">
      <w:pPr>
        <w:spacing w:before="100" w:beforeAutospacing="1" w:after="100" w:afterAutospacing="1" w:line="240" w:lineRule="auto"/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</w:pP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除了高功率密度外，</w:t>
      </w:r>
      <w:proofErr w:type="spellStart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mPOWER</w:t>
      </w:r>
      <w:proofErr w:type="spellEnd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互连方案还为板对板、线对板以及线对线应用提供了设计灵活性。通过多种选项可简化系统设计，包括垂直和直角配置、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5 mm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至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20 mm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的堆叠高度、坚固的锁扣结构，以及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2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至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10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个</w:t>
      </w:r>
      <w:bookmarkStart w:id="0" w:name="_GoBack"/>
      <w:r w:rsidR="00224396" w:rsidRPr="00224396">
        <w:rPr>
          <w:rFonts w:ascii="SimSun" w:eastAsia="SimSun" w:hAnsi="SimSun" w:cs="Arial" w:hint="eastAsia"/>
          <w:kern w:val="0"/>
          <w:sz w:val="22"/>
          <w:szCs w:val="22"/>
          <w:lang w:eastAsia="zh-CN"/>
          <w14:ligatures w14:val="none"/>
        </w:rPr>
        <w:t>电源针位</w:t>
      </w:r>
      <w:bookmarkEnd w:id="0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。同时还提供采用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PVC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或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Teflon®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氟聚合物材料的线缆组件，以支持多种线规，满足不同应用需求。</w:t>
      </w:r>
    </w:p>
    <w:p w14:paraId="3A1A86DC" w14:textId="2C7DD471" w:rsidR="00935CBF" w:rsidRPr="007D4F80" w:rsidRDefault="00D5451A" w:rsidP="00D5451A">
      <w:pPr>
        <w:spacing w:before="100" w:beforeAutospacing="1" w:after="100" w:afterAutospacing="1" w:line="24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为简化设计流程，</w:t>
      </w:r>
      <w:proofErr w:type="spellStart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Samtec</w:t>
      </w:r>
      <w:proofErr w:type="spellEnd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的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mPOWER</w:t>
      </w:r>
      <w:proofErr w:type="spellEnd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连接器还提供免费设计资源，包括图纸、模型和测试报告。工程师可通过</w:t>
      </w:r>
      <w:hyperlink r:id="rId10" w:history="1">
        <w:r w:rsidRPr="007D4F80">
          <w:rPr>
            <w:rStyle w:val="ae"/>
            <w:rFonts w:ascii="Arial" w:eastAsia="SimSun" w:hAnsi="Arial" w:cs="Arial"/>
            <w:sz w:val="22"/>
            <w:szCs w:val="22"/>
            <w:lang w:eastAsia="zh-CN"/>
          </w:rPr>
          <w:t>samtec.com/mpower</w:t>
        </w:r>
      </w:hyperlink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或联系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Samtec</w:t>
      </w:r>
      <w:proofErr w:type="spellEnd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的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Rugged/Power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团队</w:t>
      </w:r>
      <w:r w:rsidRPr="007D4F80">
        <w:rPr>
          <w:rFonts w:ascii="Arial" w:eastAsia="SimSun" w:hAnsi="Arial" w:cs="Arial"/>
          <w:sz w:val="22"/>
          <w:szCs w:val="22"/>
        </w:rPr>
        <w:fldChar w:fldCharType="begin"/>
      </w:r>
      <w:r w:rsidRPr="007D4F80">
        <w:rPr>
          <w:rFonts w:ascii="Arial" w:eastAsia="SimSun" w:hAnsi="Arial" w:cs="Arial"/>
          <w:sz w:val="22"/>
          <w:szCs w:val="22"/>
        </w:rPr>
        <w:instrText xml:space="preserve"> HYPERLINK "mailto:</w:instrText>
      </w:r>
      <w:r w:rsidRPr="007D4F80">
        <w:rPr>
          <w:rFonts w:ascii="Arial" w:eastAsia="SimSun" w:hAnsi="Arial" w:cs="Arial"/>
          <w:sz w:val="22"/>
          <w:szCs w:val="22"/>
        </w:rPr>
        <w:instrText>RuggedPower@samtec.com</w:instrText>
      </w:r>
      <w:r w:rsidRPr="007D4F80">
        <w:rPr>
          <w:rFonts w:ascii="Arial" w:eastAsia="SimSun" w:hAnsi="Arial" w:cs="Arial"/>
          <w:sz w:val="22"/>
          <w:szCs w:val="22"/>
        </w:rPr>
        <w:instrText xml:space="preserve">" </w:instrText>
      </w:r>
      <w:r w:rsidRPr="007D4F80">
        <w:rPr>
          <w:rFonts w:ascii="Arial" w:eastAsia="SimSun" w:hAnsi="Arial" w:cs="Arial"/>
          <w:sz w:val="22"/>
          <w:szCs w:val="22"/>
        </w:rPr>
        <w:fldChar w:fldCharType="separate"/>
      </w:r>
      <w:r w:rsidRPr="007D4F80">
        <w:rPr>
          <w:rStyle w:val="ae"/>
          <w:rFonts w:ascii="Arial" w:eastAsia="SimSun" w:hAnsi="Arial" w:cs="Arial"/>
          <w:sz w:val="22"/>
          <w:szCs w:val="22"/>
          <w:lang w:eastAsia="zh-CN"/>
        </w:rPr>
        <w:t>RuggedPower@samtec.com</w:t>
      </w:r>
      <w:r w:rsidRPr="007D4F80">
        <w:rPr>
          <w:rFonts w:ascii="Arial" w:eastAsia="SimSun" w:hAnsi="Arial" w:cs="Arial"/>
          <w:sz w:val="22"/>
          <w:szCs w:val="22"/>
        </w:rPr>
        <w:fldChar w:fldCharType="end"/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来评估功率需求及外形适配。产品并可直接通过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Samtec</w:t>
      </w:r>
      <w:proofErr w:type="spellEnd"/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或</w:t>
      </w:r>
      <w:r w:rsidR="00224396" w:rsidRPr="007D4F80">
        <w:rPr>
          <w:rFonts w:ascii="Arial" w:eastAsia="SimSun" w:hAnsi="Arial" w:cs="Arial"/>
          <w:sz w:val="22"/>
          <w:szCs w:val="22"/>
        </w:rPr>
        <w:fldChar w:fldCharType="begin"/>
      </w:r>
      <w:r w:rsidRPr="007D4F80">
        <w:rPr>
          <w:rFonts w:ascii="Arial" w:eastAsia="SimSun" w:hAnsi="Arial" w:cs="Arial"/>
          <w:sz w:val="22"/>
          <w:szCs w:val="22"/>
          <w:lang w:eastAsia="zh-CN"/>
        </w:rPr>
        <w:instrText>HYPERLINK "https://www.samtec.com/about/location/global-distributors"</w:instrText>
      </w:r>
      <w:r w:rsidRPr="007D4F80">
        <w:rPr>
          <w:rFonts w:ascii="Arial" w:eastAsia="SimSun" w:hAnsi="Arial" w:cs="Arial"/>
          <w:sz w:val="22"/>
          <w:szCs w:val="22"/>
        </w:rPr>
      </w:r>
      <w:r w:rsidR="00224396" w:rsidRPr="007D4F80">
        <w:rPr>
          <w:rFonts w:ascii="Arial" w:eastAsia="SimSun" w:hAnsi="Arial" w:cs="Arial"/>
          <w:sz w:val="22"/>
          <w:szCs w:val="22"/>
        </w:rPr>
        <w:fldChar w:fldCharType="separate"/>
      </w:r>
      <w:r w:rsidRPr="007D4F80">
        <w:rPr>
          <w:rStyle w:val="ae"/>
          <w:rFonts w:ascii="Arial" w:eastAsia="SimSun" w:hAnsi="Arial" w:cs="Arial"/>
          <w:sz w:val="22"/>
          <w:szCs w:val="22"/>
          <w:lang w:eastAsia="zh-CN"/>
        </w:rPr>
        <w:t>授权分销合作伙伴</w:t>
      </w:r>
      <w:r w:rsidR="00224396" w:rsidRPr="007D4F80">
        <w:rPr>
          <w:rStyle w:val="ae"/>
          <w:rFonts w:ascii="Arial" w:eastAsia="SimSun" w:hAnsi="Arial" w:cs="Arial"/>
          <w:sz w:val="22"/>
          <w:szCs w:val="22"/>
        </w:rPr>
        <w:fldChar w:fldCharType="end"/>
      </w:r>
      <w:r w:rsidRPr="007D4F80">
        <w:rPr>
          <w:rFonts w:ascii="Arial" w:eastAsia="SimSun" w:hAnsi="Arial" w:cs="Arial"/>
          <w:kern w:val="0"/>
          <w:sz w:val="22"/>
          <w:szCs w:val="22"/>
          <w:lang w:eastAsia="zh-CN"/>
          <w14:ligatures w14:val="none"/>
        </w:rPr>
        <w:t>全量产发货。</w:t>
      </w:r>
    </w:p>
    <w:p w14:paraId="33E58810" w14:textId="3A06F5B5" w:rsidR="003730FF" w:rsidRPr="007D4F80" w:rsidRDefault="00D5451A" w:rsidP="003730FF">
      <w:pPr>
        <w:spacing w:line="240" w:lineRule="auto"/>
        <w:rPr>
          <w:rFonts w:ascii="Arial" w:eastAsia="SimSun" w:hAnsi="Arial" w:cs="Arial"/>
          <w:b/>
          <w:bCs/>
          <w:sz w:val="22"/>
          <w:szCs w:val="22"/>
          <w:lang w:eastAsia="zh-TW"/>
        </w:rPr>
      </w:pPr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lastRenderedPageBreak/>
        <w:t>关于</w:t>
      </w:r>
      <w:proofErr w:type="spellStart"/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Samtec,Inc</w:t>
      </w:r>
      <w:proofErr w:type="spellEnd"/>
      <w:r w:rsidRPr="007D4F80">
        <w:rPr>
          <w:rFonts w:ascii="Arial" w:eastAsia="SimSun" w:hAnsi="Arial" w:cs="Arial"/>
          <w:b/>
          <w:bCs/>
          <w:sz w:val="22"/>
          <w:szCs w:val="22"/>
          <w:lang w:eastAsia="zh-CN"/>
        </w:rPr>
        <w:t>.:</w:t>
      </w:r>
    </w:p>
    <w:p w14:paraId="07A1AED9" w14:textId="6D0160DD" w:rsidR="003730FF" w:rsidRPr="007D4F80" w:rsidRDefault="00D5451A" w:rsidP="003730FF">
      <w:pPr>
        <w:spacing w:line="240" w:lineRule="auto"/>
        <w:rPr>
          <w:rFonts w:ascii="Arial" w:eastAsia="SimSun" w:hAnsi="Arial" w:cs="Arial"/>
          <w:sz w:val="22"/>
          <w:szCs w:val="22"/>
          <w:lang w:eastAsia="zh-CN"/>
        </w:rPr>
      </w:pPr>
      <w:proofErr w:type="spellStart"/>
      <w:r w:rsidRPr="007D4F80">
        <w:rPr>
          <w:rFonts w:ascii="Arial" w:eastAsia="SimSun" w:hAnsi="Arial" w:cs="Arial"/>
          <w:sz w:val="22"/>
          <w:szCs w:val="22"/>
          <w:lang w:eastAsia="zh-CN"/>
        </w:rPr>
        <w:t>Samtec</w:t>
      </w:r>
      <w:proofErr w:type="spellEnd"/>
      <w:r w:rsidRPr="007D4F80">
        <w:rPr>
          <w:rFonts w:ascii="Arial" w:eastAsia="SimSun" w:hAnsi="Arial" w:cs="Arial"/>
          <w:sz w:val="22"/>
          <w:szCs w:val="22"/>
          <w:lang w:eastAsia="zh-CN"/>
        </w:rPr>
        <w:t>是一家营收达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10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亿美元之多样化电子互连方案的全球制造商，产品涵盖高速板到板、高速电缆、中板和面板光学、精确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RF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、</w:t>
      </w:r>
      <w:r w:rsidRPr="007D4F80">
        <w:rPr>
          <w:rFonts w:ascii="Arial" w:eastAsia="SimSun" w:hAnsi="Arial" w:cs="Arial"/>
          <w:sz w:val="22"/>
          <w:szCs w:val="22"/>
          <w:shd w:val="clear" w:color="auto" w:fill="FFFFFF"/>
          <w:lang w:eastAsia="zh-CN"/>
        </w:rPr>
        <w:t>Flexible Stacking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和微型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/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坚固的组件和电缆。通过于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125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个国家超过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40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个国际据点，</w:t>
      </w:r>
      <w:proofErr w:type="spellStart"/>
      <w:r w:rsidRPr="007D4F80">
        <w:rPr>
          <w:rFonts w:ascii="Arial" w:eastAsia="SimSun" w:hAnsi="Arial" w:cs="Arial"/>
          <w:sz w:val="22"/>
          <w:szCs w:val="22"/>
          <w:lang w:eastAsia="zh-CN"/>
        </w:rPr>
        <w:t>Samtec</w:t>
      </w:r>
      <w:proofErr w:type="spellEnd"/>
      <w:r w:rsidRPr="007D4F80">
        <w:rPr>
          <w:rFonts w:ascii="Arial" w:eastAsia="SimSun" w:hAnsi="Arial" w:cs="Arial"/>
          <w:sz w:val="22"/>
          <w:szCs w:val="22"/>
          <w:lang w:eastAsia="zh-CN"/>
        </w:rPr>
        <w:t>的全球能见度使其能提供无与伦比的客户服务。</w:t>
      </w:r>
      <w:proofErr w:type="spellStart"/>
      <w:r w:rsidRPr="007D4F80">
        <w:rPr>
          <w:rFonts w:ascii="Arial" w:eastAsia="SimSun" w:hAnsi="Arial" w:cs="Arial"/>
          <w:sz w:val="22"/>
          <w:szCs w:val="22"/>
          <w:lang w:eastAsia="zh-CN"/>
        </w:rPr>
        <w:t>Samtec</w:t>
      </w:r>
      <w:proofErr w:type="spellEnd"/>
      <w:r w:rsidRPr="007D4F80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7D4F80">
        <w:rPr>
          <w:rFonts w:ascii="Arial" w:eastAsia="SimSun" w:hAnsi="Arial" w:cs="Arial"/>
          <w:sz w:val="22"/>
          <w:szCs w:val="22"/>
          <w:lang w:eastAsia="zh-CN"/>
        </w:rPr>
        <w:t>为数据通信、计算机、半导体、医疗、工业、汽车及仪器仪表等行业提供新一代高质量互连解决方案。更多信息请访问</w:t>
      </w:r>
      <w:hyperlink r:id="rId11" w:tgtFrame="_blank" w:history="1">
        <w:r w:rsidRPr="007D4F80">
          <w:rPr>
            <w:rStyle w:val="ae"/>
            <w:rFonts w:ascii="Arial" w:eastAsia="SimSun" w:hAnsi="Arial" w:cs="Arial"/>
            <w:sz w:val="22"/>
            <w:szCs w:val="22"/>
            <w:lang w:eastAsia="zh-CN"/>
          </w:rPr>
          <w:t>http://www.samtec.com</w:t>
        </w:r>
      </w:hyperlink>
    </w:p>
    <w:p w14:paraId="60BD76EC" w14:textId="0A2C970F" w:rsidR="003730FF" w:rsidRPr="007D4F80" w:rsidRDefault="00D5451A" w:rsidP="003730FF">
      <w:pPr>
        <w:spacing w:after="20"/>
        <w:outlineLvl w:val="0"/>
        <w:rPr>
          <w:rFonts w:ascii="Arial" w:eastAsia="SimSun" w:hAnsi="Arial" w:cs="Arial"/>
          <w:b/>
          <w:sz w:val="22"/>
          <w:szCs w:val="22"/>
        </w:rPr>
      </w:pPr>
      <w:proofErr w:type="spellStart"/>
      <w:r w:rsidRPr="007D4F80">
        <w:rPr>
          <w:rFonts w:ascii="Arial" w:eastAsia="SimSun" w:hAnsi="Arial" w:cs="Arial"/>
          <w:b/>
          <w:sz w:val="22"/>
          <w:szCs w:val="22"/>
          <w:lang w:eastAsia="zh-CN"/>
        </w:rPr>
        <w:t>Samtec</w:t>
      </w:r>
      <w:proofErr w:type="spellEnd"/>
      <w:r w:rsidRPr="007D4F80">
        <w:rPr>
          <w:rFonts w:ascii="Arial" w:eastAsia="SimSun" w:hAnsi="Arial" w:cs="Arial"/>
          <w:b/>
          <w:sz w:val="22"/>
          <w:szCs w:val="22"/>
          <w:lang w:eastAsia="zh-CN"/>
        </w:rPr>
        <w:t>, Inc.</w:t>
      </w:r>
    </w:p>
    <w:p w14:paraId="5F882F7F" w14:textId="6BFE5578" w:rsidR="003730FF" w:rsidRPr="007D4F80" w:rsidRDefault="00D5451A" w:rsidP="003730FF">
      <w:pPr>
        <w:spacing w:after="20"/>
        <w:outlineLvl w:val="0"/>
        <w:rPr>
          <w:rFonts w:ascii="Arial" w:eastAsia="SimSun" w:hAnsi="Arial" w:cs="Arial"/>
          <w:b/>
          <w:sz w:val="22"/>
          <w:szCs w:val="22"/>
        </w:rPr>
      </w:pPr>
      <w:r w:rsidRPr="007D4F80">
        <w:rPr>
          <w:rFonts w:ascii="Arial" w:eastAsia="SimSun" w:hAnsi="Arial" w:cs="Arial"/>
          <w:b/>
          <w:sz w:val="22"/>
          <w:szCs w:val="22"/>
          <w:lang w:eastAsia="zh-CN"/>
        </w:rPr>
        <w:t>P.O. Box 1147</w:t>
      </w:r>
    </w:p>
    <w:p w14:paraId="06930D55" w14:textId="07DE5E58" w:rsidR="003730FF" w:rsidRPr="007D4F80" w:rsidRDefault="00D5451A" w:rsidP="003730FF">
      <w:pPr>
        <w:spacing w:after="20"/>
        <w:outlineLvl w:val="0"/>
        <w:rPr>
          <w:rFonts w:ascii="Arial" w:eastAsia="SimSun" w:hAnsi="Arial" w:cs="Arial"/>
          <w:b/>
          <w:sz w:val="22"/>
          <w:szCs w:val="22"/>
        </w:rPr>
      </w:pPr>
      <w:r w:rsidRPr="007D4F80">
        <w:rPr>
          <w:rFonts w:ascii="Arial" w:eastAsia="SimSun" w:hAnsi="Arial" w:cs="Arial"/>
          <w:b/>
          <w:sz w:val="22"/>
          <w:szCs w:val="22"/>
          <w:lang w:eastAsia="zh-CN"/>
        </w:rPr>
        <w:t>New Albany, IN 47151-1147</w:t>
      </w:r>
      <w:r w:rsidR="003730FF" w:rsidRPr="007D4F80">
        <w:rPr>
          <w:rFonts w:ascii="Arial" w:eastAsia="SimSun" w:hAnsi="Arial" w:cs="Arial"/>
          <w:b/>
          <w:sz w:val="22"/>
          <w:szCs w:val="22"/>
        </w:rPr>
        <w:t xml:space="preserve"> </w:t>
      </w:r>
    </w:p>
    <w:p w14:paraId="52732276" w14:textId="475D3EC4" w:rsidR="003730FF" w:rsidRPr="007D4F80" w:rsidRDefault="00D5451A" w:rsidP="003730FF">
      <w:pPr>
        <w:spacing w:after="20"/>
        <w:outlineLvl w:val="0"/>
        <w:rPr>
          <w:rFonts w:ascii="Arial" w:eastAsia="SimSun" w:hAnsi="Arial" w:cs="Arial"/>
          <w:b/>
          <w:sz w:val="22"/>
          <w:szCs w:val="22"/>
        </w:rPr>
      </w:pPr>
      <w:r w:rsidRPr="007D4F80">
        <w:rPr>
          <w:rFonts w:ascii="Arial" w:eastAsia="SimSun" w:hAnsi="Arial" w:cs="Arial"/>
          <w:b/>
          <w:sz w:val="22"/>
          <w:szCs w:val="22"/>
          <w:lang w:eastAsia="zh-CN"/>
        </w:rPr>
        <w:t>USA</w:t>
      </w:r>
      <w:r w:rsidR="003730FF" w:rsidRPr="007D4F80">
        <w:rPr>
          <w:rFonts w:ascii="Arial" w:eastAsia="SimSun" w:hAnsi="Arial" w:cs="Arial"/>
          <w:b/>
          <w:sz w:val="22"/>
          <w:szCs w:val="22"/>
        </w:rPr>
        <w:t xml:space="preserve"> </w:t>
      </w:r>
    </w:p>
    <w:p w14:paraId="25FDE5A1" w14:textId="6C5FA71C" w:rsidR="003730FF" w:rsidRPr="007D4F80" w:rsidRDefault="00D5451A" w:rsidP="003730FF">
      <w:pPr>
        <w:spacing w:after="20"/>
        <w:outlineLvl w:val="0"/>
        <w:rPr>
          <w:rStyle w:val="ae"/>
          <w:rFonts w:ascii="Arial" w:eastAsia="SimSun" w:hAnsi="Arial" w:cs="Arial"/>
          <w:b/>
          <w:sz w:val="22"/>
          <w:szCs w:val="22"/>
        </w:rPr>
      </w:pPr>
      <w:r w:rsidRPr="007D4F80">
        <w:rPr>
          <w:rFonts w:ascii="Arial" w:eastAsia="SimSun" w:hAnsi="Arial" w:cs="Arial"/>
          <w:b/>
          <w:sz w:val="22"/>
          <w:szCs w:val="22"/>
          <w:lang w:eastAsia="zh-CN"/>
        </w:rPr>
        <w:t>Phone: 1-800-SAMTEC-9 (800-726-8329)</w:t>
      </w:r>
    </w:p>
    <w:p w14:paraId="185F2663" w14:textId="77777777" w:rsidR="003730FF" w:rsidRPr="007D4F80" w:rsidRDefault="003730FF" w:rsidP="003730FF">
      <w:pPr>
        <w:spacing w:after="20"/>
        <w:rPr>
          <w:rFonts w:ascii="Arial" w:eastAsia="SimSun" w:hAnsi="Arial" w:cs="Arial"/>
          <w:color w:val="000000" w:themeColor="text1"/>
          <w:sz w:val="22"/>
          <w:szCs w:val="22"/>
        </w:rPr>
      </w:pPr>
    </w:p>
    <w:p w14:paraId="15504FBA" w14:textId="77777777" w:rsidR="003730FF" w:rsidRPr="007D4F80" w:rsidRDefault="003730FF" w:rsidP="003730FF">
      <w:pPr>
        <w:rPr>
          <w:rFonts w:ascii="Arial" w:eastAsia="SimSun" w:hAnsi="Arial" w:cs="Arial"/>
          <w:sz w:val="22"/>
          <w:szCs w:val="22"/>
        </w:rPr>
      </w:pPr>
    </w:p>
    <w:p w14:paraId="41A501EF" w14:textId="77777777" w:rsidR="00EA0F19" w:rsidRPr="007D4F80" w:rsidRDefault="00EA0F19" w:rsidP="003730FF">
      <w:pPr>
        <w:rPr>
          <w:rFonts w:ascii="Arial" w:eastAsia="SimSun" w:hAnsi="Arial" w:cs="Arial"/>
          <w:sz w:val="22"/>
          <w:szCs w:val="22"/>
        </w:rPr>
      </w:pPr>
    </w:p>
    <w:sectPr w:rsidR="00EA0F19" w:rsidRPr="007D4F80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14E4A"/>
    <w:rsid w:val="00024FCD"/>
    <w:rsid w:val="00051B99"/>
    <w:rsid w:val="00052D01"/>
    <w:rsid w:val="00065745"/>
    <w:rsid w:val="00087611"/>
    <w:rsid w:val="000E553C"/>
    <w:rsid w:val="000E621E"/>
    <w:rsid w:val="001344D8"/>
    <w:rsid w:val="00141891"/>
    <w:rsid w:val="00142119"/>
    <w:rsid w:val="0016620A"/>
    <w:rsid w:val="0017021B"/>
    <w:rsid w:val="00174DA1"/>
    <w:rsid w:val="001761E1"/>
    <w:rsid w:val="0017633A"/>
    <w:rsid w:val="001841F2"/>
    <w:rsid w:val="00186963"/>
    <w:rsid w:val="001B30AC"/>
    <w:rsid w:val="001C7EB0"/>
    <w:rsid w:val="001E750C"/>
    <w:rsid w:val="001F2F6E"/>
    <w:rsid w:val="00221347"/>
    <w:rsid w:val="00224396"/>
    <w:rsid w:val="00227E42"/>
    <w:rsid w:val="00252CD0"/>
    <w:rsid w:val="00263952"/>
    <w:rsid w:val="002A78B6"/>
    <w:rsid w:val="002C1939"/>
    <w:rsid w:val="002F1256"/>
    <w:rsid w:val="003730FF"/>
    <w:rsid w:val="00395914"/>
    <w:rsid w:val="0039749C"/>
    <w:rsid w:val="003D22BA"/>
    <w:rsid w:val="003D5E40"/>
    <w:rsid w:val="003E0C93"/>
    <w:rsid w:val="003E7B27"/>
    <w:rsid w:val="003F0B66"/>
    <w:rsid w:val="003F2C25"/>
    <w:rsid w:val="00426C2B"/>
    <w:rsid w:val="00442DA4"/>
    <w:rsid w:val="004476CC"/>
    <w:rsid w:val="00482608"/>
    <w:rsid w:val="00490C56"/>
    <w:rsid w:val="004945E7"/>
    <w:rsid w:val="004B7A73"/>
    <w:rsid w:val="004D3874"/>
    <w:rsid w:val="004D6185"/>
    <w:rsid w:val="004E62DB"/>
    <w:rsid w:val="004F123D"/>
    <w:rsid w:val="005058D2"/>
    <w:rsid w:val="0052347A"/>
    <w:rsid w:val="00536DE9"/>
    <w:rsid w:val="00564D33"/>
    <w:rsid w:val="00581626"/>
    <w:rsid w:val="00583F14"/>
    <w:rsid w:val="005A0BA1"/>
    <w:rsid w:val="005E0A7A"/>
    <w:rsid w:val="005E1548"/>
    <w:rsid w:val="005E7009"/>
    <w:rsid w:val="00615561"/>
    <w:rsid w:val="00631490"/>
    <w:rsid w:val="00641770"/>
    <w:rsid w:val="006476DD"/>
    <w:rsid w:val="00651E5E"/>
    <w:rsid w:val="006537E4"/>
    <w:rsid w:val="00696E19"/>
    <w:rsid w:val="006972CA"/>
    <w:rsid w:val="006A0321"/>
    <w:rsid w:val="006A0BEF"/>
    <w:rsid w:val="006A126D"/>
    <w:rsid w:val="006A2A5A"/>
    <w:rsid w:val="006E1BD6"/>
    <w:rsid w:val="006F66BC"/>
    <w:rsid w:val="0072162A"/>
    <w:rsid w:val="00723553"/>
    <w:rsid w:val="00727BBC"/>
    <w:rsid w:val="00746872"/>
    <w:rsid w:val="00747A50"/>
    <w:rsid w:val="007603F4"/>
    <w:rsid w:val="00771BC6"/>
    <w:rsid w:val="00781BAA"/>
    <w:rsid w:val="007830AB"/>
    <w:rsid w:val="007B35FC"/>
    <w:rsid w:val="007D379F"/>
    <w:rsid w:val="007D4F80"/>
    <w:rsid w:val="007D6E02"/>
    <w:rsid w:val="00811F87"/>
    <w:rsid w:val="0084163C"/>
    <w:rsid w:val="00842A9C"/>
    <w:rsid w:val="00845991"/>
    <w:rsid w:val="0087692D"/>
    <w:rsid w:val="00894CEF"/>
    <w:rsid w:val="008A13CB"/>
    <w:rsid w:val="008B7ADC"/>
    <w:rsid w:val="008C2EB3"/>
    <w:rsid w:val="008D1EE4"/>
    <w:rsid w:val="008E5CC7"/>
    <w:rsid w:val="009260A8"/>
    <w:rsid w:val="00935CBF"/>
    <w:rsid w:val="00953E8D"/>
    <w:rsid w:val="00994A99"/>
    <w:rsid w:val="009C7D8B"/>
    <w:rsid w:val="009D1752"/>
    <w:rsid w:val="009D39B7"/>
    <w:rsid w:val="009E495E"/>
    <w:rsid w:val="009E7208"/>
    <w:rsid w:val="009F06C7"/>
    <w:rsid w:val="00A02272"/>
    <w:rsid w:val="00A21F9F"/>
    <w:rsid w:val="00A3602A"/>
    <w:rsid w:val="00A55C31"/>
    <w:rsid w:val="00A63427"/>
    <w:rsid w:val="00A70079"/>
    <w:rsid w:val="00A72971"/>
    <w:rsid w:val="00A74CFD"/>
    <w:rsid w:val="00A943C1"/>
    <w:rsid w:val="00AB66A9"/>
    <w:rsid w:val="00AC2E13"/>
    <w:rsid w:val="00AC31D7"/>
    <w:rsid w:val="00AD090A"/>
    <w:rsid w:val="00AF4094"/>
    <w:rsid w:val="00AF6B64"/>
    <w:rsid w:val="00B0192C"/>
    <w:rsid w:val="00B03CE9"/>
    <w:rsid w:val="00B1141D"/>
    <w:rsid w:val="00B156F3"/>
    <w:rsid w:val="00B37213"/>
    <w:rsid w:val="00B56E0A"/>
    <w:rsid w:val="00B61038"/>
    <w:rsid w:val="00B71300"/>
    <w:rsid w:val="00B76582"/>
    <w:rsid w:val="00B76CB1"/>
    <w:rsid w:val="00B81818"/>
    <w:rsid w:val="00B8292D"/>
    <w:rsid w:val="00B840B9"/>
    <w:rsid w:val="00BD0586"/>
    <w:rsid w:val="00BD2F57"/>
    <w:rsid w:val="00BE3096"/>
    <w:rsid w:val="00BE3D23"/>
    <w:rsid w:val="00C0333B"/>
    <w:rsid w:val="00C07145"/>
    <w:rsid w:val="00C07668"/>
    <w:rsid w:val="00C1715A"/>
    <w:rsid w:val="00C26CB9"/>
    <w:rsid w:val="00C3403F"/>
    <w:rsid w:val="00C36C42"/>
    <w:rsid w:val="00C51A73"/>
    <w:rsid w:val="00C63401"/>
    <w:rsid w:val="00C959D3"/>
    <w:rsid w:val="00CA3B72"/>
    <w:rsid w:val="00CD41B8"/>
    <w:rsid w:val="00CE0700"/>
    <w:rsid w:val="00CE5ADB"/>
    <w:rsid w:val="00D25216"/>
    <w:rsid w:val="00D3250C"/>
    <w:rsid w:val="00D41ED7"/>
    <w:rsid w:val="00D4264A"/>
    <w:rsid w:val="00D5451A"/>
    <w:rsid w:val="00D554BB"/>
    <w:rsid w:val="00DB03F1"/>
    <w:rsid w:val="00DC3E9D"/>
    <w:rsid w:val="00DE3BEF"/>
    <w:rsid w:val="00DE3FB2"/>
    <w:rsid w:val="00DF7501"/>
    <w:rsid w:val="00E30F9A"/>
    <w:rsid w:val="00E33642"/>
    <w:rsid w:val="00E36091"/>
    <w:rsid w:val="00E37993"/>
    <w:rsid w:val="00E4462E"/>
    <w:rsid w:val="00E53EFE"/>
    <w:rsid w:val="00E62C29"/>
    <w:rsid w:val="00E9020F"/>
    <w:rsid w:val="00E92EA8"/>
    <w:rsid w:val="00EA0F19"/>
    <w:rsid w:val="00EA116D"/>
    <w:rsid w:val="00EB579F"/>
    <w:rsid w:val="00EB5820"/>
    <w:rsid w:val="00EC3E9D"/>
    <w:rsid w:val="00EE2EEF"/>
    <w:rsid w:val="00EF30EF"/>
    <w:rsid w:val="00F02BF7"/>
    <w:rsid w:val="00F151AA"/>
    <w:rsid w:val="00F53CE8"/>
    <w:rsid w:val="00F85458"/>
    <w:rsid w:val="00F97F4E"/>
    <w:rsid w:val="00FA4C15"/>
    <w:rsid w:val="00FB0BCF"/>
    <w:rsid w:val="00FB7F27"/>
    <w:rsid w:val="00FC5C3B"/>
    <w:rsid w:val="00FD5D7D"/>
    <w:rsid w:val="03D0AF14"/>
    <w:rsid w:val="04BEBEB6"/>
    <w:rsid w:val="0759FCA5"/>
    <w:rsid w:val="0852B131"/>
    <w:rsid w:val="09C6766A"/>
    <w:rsid w:val="13484B94"/>
    <w:rsid w:val="1DDB5DCA"/>
    <w:rsid w:val="291E38A0"/>
    <w:rsid w:val="2E297763"/>
    <w:rsid w:val="36A6F937"/>
    <w:rsid w:val="3C01A9A5"/>
    <w:rsid w:val="43F31888"/>
    <w:rsid w:val="4F28624B"/>
    <w:rsid w:val="5154A867"/>
    <w:rsid w:val="6353BEDC"/>
    <w:rsid w:val="68D38509"/>
    <w:rsid w:val="698413E0"/>
    <w:rsid w:val="6993A502"/>
    <w:rsid w:val="69D7EB2B"/>
    <w:rsid w:val="72A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21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3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213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Hyperlink"/>
    <w:basedOn w:val="a0"/>
    <w:uiPriority w:val="99"/>
    <w:unhideWhenUsed/>
    <w:rsid w:val="003E0C93"/>
    <w:rPr>
      <w:color w:val="0000FF"/>
      <w:u w:val="single"/>
    </w:rPr>
  </w:style>
  <w:style w:type="character" w:styleId="af">
    <w:name w:val="Emphasis"/>
    <w:basedOn w:val="a0"/>
    <w:uiPriority w:val="20"/>
    <w:qFormat/>
    <w:rsid w:val="003E0C93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D618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4D618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D6185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D6185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A3602A"/>
    <w:pPr>
      <w:spacing w:after="0" w:line="240" w:lineRule="auto"/>
    </w:pPr>
  </w:style>
  <w:style w:type="character" w:customStyle="1" w:styleId="normaltextrun">
    <w:name w:val="normaltextrun"/>
    <w:basedOn w:val="a0"/>
    <w:rsid w:val="00B37213"/>
  </w:style>
  <w:style w:type="character" w:customStyle="1" w:styleId="eop">
    <w:name w:val="eop"/>
    <w:basedOn w:val="a0"/>
    <w:rsid w:val="004476CC"/>
  </w:style>
  <w:style w:type="character" w:customStyle="1" w:styleId="whitespace-normal">
    <w:name w:val="whitespace-normal"/>
    <w:basedOn w:val="a0"/>
    <w:rsid w:val="0037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umpt-r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products/ump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mtec.com/products/umps" TargetMode="External"/><Relationship Id="rId11" Type="http://schemas.openxmlformats.org/officeDocument/2006/relationships/hyperlink" Target="http://www.samtec.com/" TargetMode="External"/><Relationship Id="rId5" Type="http://schemas.openxmlformats.org/officeDocument/2006/relationships/hyperlink" Target="mailto:Mediaroom@samtec.com" TargetMode="External"/><Relationship Id="rId10" Type="http://schemas.openxmlformats.org/officeDocument/2006/relationships/hyperlink" Target="mailto:samtec.com/mpowe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Alice Wang</cp:lastModifiedBy>
  <cp:revision>4</cp:revision>
  <dcterms:created xsi:type="dcterms:W3CDTF">2026-04-17T01:44:00Z</dcterms:created>
  <dcterms:modified xsi:type="dcterms:W3CDTF">2026-04-17T02:05:00Z</dcterms:modified>
</cp:coreProperties>
</file>