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39371" w14:textId="1160271E" w:rsidR="001D328C" w:rsidRPr="00D03286" w:rsidRDefault="00D03286" w:rsidP="001D328C">
      <w:pPr>
        <w:widowControl w:val="0"/>
        <w:autoSpaceDE w:val="0"/>
        <w:autoSpaceDN w:val="0"/>
        <w:adjustRightInd w:val="0"/>
        <w:rPr>
          <w:rFonts w:ascii="Calibri" w:eastAsia="SimSun" w:hAnsi="Calibri" w:cs="Calibri"/>
          <w:b/>
          <w:bCs/>
          <w:sz w:val="22"/>
          <w:szCs w:val="22"/>
        </w:rPr>
      </w:pPr>
      <w:r w:rsidRPr="00D03286">
        <w:rPr>
          <w:rFonts w:ascii="Calibri" w:eastAsia="SimSun" w:hAnsi="Calibri" w:cs="Calibri"/>
          <w:b/>
          <w:bCs/>
          <w:sz w:val="22"/>
          <w:szCs w:val="22"/>
          <w:lang w:eastAsia="zh-CN"/>
        </w:rPr>
        <w:t>请立即发布</w:t>
      </w:r>
    </w:p>
    <w:p w14:paraId="54D822F0" w14:textId="12191860" w:rsidR="00893C20" w:rsidRPr="00D03286" w:rsidRDefault="00D03286" w:rsidP="001D328C">
      <w:pPr>
        <w:widowControl w:val="0"/>
        <w:autoSpaceDE w:val="0"/>
        <w:autoSpaceDN w:val="0"/>
        <w:adjustRightInd w:val="0"/>
        <w:rPr>
          <w:rFonts w:ascii="Calibri" w:eastAsia="SimSun" w:hAnsi="Calibri" w:cs="Calibri"/>
          <w:color w:val="000000"/>
          <w:sz w:val="22"/>
          <w:szCs w:val="22"/>
        </w:rPr>
      </w:pPr>
      <w:r w:rsidRPr="00D03286">
        <w:rPr>
          <w:rFonts w:ascii="Calibri" w:eastAsia="SimSun" w:hAnsi="Calibri" w:cs="Calibri"/>
          <w:b/>
          <w:bCs/>
          <w:sz w:val="22"/>
          <w:szCs w:val="22"/>
          <w:lang w:eastAsia="zh-CN"/>
        </w:rPr>
        <w:t>联系</w:t>
      </w:r>
      <w:r w:rsidRPr="00D03286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:  </w:t>
      </w:r>
      <w:hyperlink r:id="rId7" w:history="1">
        <w:r w:rsidRPr="00D03286">
          <w:rPr>
            <w:rStyle w:val="s6"/>
            <w:rFonts w:ascii="Calibri" w:eastAsia="SimSun" w:hAnsi="Calibri" w:cs="Calibri"/>
            <w:b/>
            <w:bCs/>
            <w:color w:val="0070C0"/>
            <w:sz w:val="22"/>
            <w:szCs w:val="22"/>
            <w:u w:val="single"/>
            <w:lang w:eastAsia="zh-CN"/>
          </w:rPr>
          <w:t>mediaroom@samtec.com</w:t>
        </w:r>
      </w:hyperlink>
      <w:r w:rsidR="001D328C" w:rsidRPr="00D03286">
        <w:rPr>
          <w:rFonts w:ascii="Calibri" w:eastAsia="SimSun" w:hAnsi="Calibri" w:cs="Calibri"/>
          <w:color w:val="000000"/>
          <w:sz w:val="22"/>
          <w:szCs w:val="22"/>
        </w:rPr>
        <w:t xml:space="preserve"> </w:t>
      </w:r>
    </w:p>
    <w:p w14:paraId="6B5A3D9E" w14:textId="77777777" w:rsidR="00893C20" w:rsidRPr="00D03286" w:rsidRDefault="00893C20" w:rsidP="00D758E3">
      <w:pPr>
        <w:rPr>
          <w:rFonts w:ascii="Calibri" w:eastAsia="SimSun" w:hAnsi="Calibri" w:cs="Calibri"/>
          <w:b/>
          <w:bCs/>
        </w:rPr>
      </w:pPr>
    </w:p>
    <w:p w14:paraId="3795F9BD" w14:textId="57C47080" w:rsidR="004F1EBB" w:rsidRPr="00D03286" w:rsidRDefault="00D758E3" w:rsidP="00B61546">
      <w:pPr>
        <w:jc w:val="center"/>
        <w:rPr>
          <w:rFonts w:ascii="Calibri" w:eastAsia="SimSun" w:hAnsi="Calibri" w:cs="Calibri"/>
          <w:b/>
          <w:bCs/>
          <w:sz w:val="32"/>
          <w:szCs w:val="32"/>
          <w:lang w:eastAsia="zh-TW"/>
        </w:rPr>
      </w:pPr>
      <w:r w:rsidRPr="00D03286">
        <w:rPr>
          <w:rStyle w:val="ae"/>
          <w:rFonts w:ascii="Calibri" w:eastAsia="SimSun" w:hAnsi="Calibri" w:cs="Calibri"/>
          <w:b/>
          <w:bCs/>
          <w:noProof/>
          <w:sz w:val="32"/>
          <w:szCs w:val="32"/>
        </w:rPr>
        <w:drawing>
          <wp:anchor distT="0" distB="0" distL="0" distR="0" simplePos="0" relativeHeight="251659264" behindDoc="0" locked="0" layoutInCell="1" allowOverlap="0" wp14:anchorId="5DDF1D80" wp14:editId="1D0626E3">
            <wp:simplePos x="0" y="0"/>
            <wp:positionH relativeFrom="column">
              <wp:posOffset>3405505</wp:posOffset>
            </wp:positionH>
            <wp:positionV relativeFrom="line">
              <wp:posOffset>318770</wp:posOffset>
            </wp:positionV>
            <wp:extent cx="2658745" cy="2000885"/>
            <wp:effectExtent l="0" t="0" r="8255" b="0"/>
            <wp:wrapSquare wrapText="bothSides"/>
            <wp:docPr id="157646933" name="Picture 2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46933" name="Picture 2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45" cy="20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286" w:rsidRPr="00D03286">
        <w:rPr>
          <w:rFonts w:ascii="Calibri" w:eastAsia="SimSun" w:hAnsi="Calibri" w:cs="Calibri"/>
          <w:b/>
          <w:bCs/>
          <w:sz w:val="32"/>
          <w:szCs w:val="32"/>
          <w:lang w:eastAsia="zh-CN"/>
        </w:rPr>
        <w:t xml:space="preserve">Samtec </w:t>
      </w:r>
      <w:r w:rsidR="00D03286" w:rsidRPr="00D03286">
        <w:rPr>
          <w:rFonts w:ascii="Calibri" w:eastAsia="SimSun" w:hAnsi="Calibri" w:cs="Calibri"/>
          <w:b/>
          <w:bCs/>
          <w:sz w:val="32"/>
          <w:szCs w:val="32"/>
          <w:lang w:eastAsia="zh-CN"/>
        </w:rPr>
        <w:t>连接器助力无人载具快速设计</w:t>
      </w:r>
    </w:p>
    <w:p w14:paraId="4DC01BAF" w14:textId="7C43739A" w:rsidR="004F1EBB" w:rsidRPr="00D03286" w:rsidRDefault="00D03286" w:rsidP="00B61546">
      <w:pPr>
        <w:rPr>
          <w:rFonts w:ascii="Calibri" w:eastAsia="SimSun" w:hAnsi="Calibri" w:cs="Calibri"/>
          <w:sz w:val="22"/>
          <w:szCs w:val="22"/>
          <w:lang w:eastAsia="zh-CN"/>
        </w:rPr>
      </w:pPr>
      <w:r w:rsidRPr="00D03286">
        <w:rPr>
          <w:rFonts w:ascii="Calibri" w:eastAsia="SimSun" w:hAnsi="Calibri" w:cs="Calibri"/>
          <w:b/>
          <w:bCs/>
          <w:kern w:val="0"/>
          <w:sz w:val="22"/>
          <w:szCs w:val="22"/>
          <w:lang w:eastAsia="zh-CN"/>
          <w14:ligatures w14:val="none"/>
        </w:rPr>
        <w:t>［</w:t>
      </w:r>
      <w:r w:rsidRPr="00D03286">
        <w:rPr>
          <w:rFonts w:ascii="Calibri" w:eastAsia="SimSun" w:hAnsi="Calibri" w:cs="Calibri"/>
          <w:b/>
          <w:bCs/>
          <w:color w:val="000000" w:themeColor="text1"/>
          <w:kern w:val="0"/>
          <w:sz w:val="22"/>
          <w:szCs w:val="22"/>
          <w:lang w:eastAsia="zh-CN"/>
          <w14:ligatures w14:val="none"/>
        </w:rPr>
        <w:t>美国印第安纳州新奥尔巴尼</w:t>
      </w:r>
      <w:r w:rsidRPr="00D03286">
        <w:rPr>
          <w:rFonts w:ascii="Calibri" w:eastAsia="SimSun" w:hAnsi="Calibri" w:cs="Calibri"/>
          <w:b/>
          <w:bCs/>
          <w:kern w:val="0"/>
          <w:sz w:val="22"/>
          <w:szCs w:val="22"/>
          <w:lang w:eastAsia="zh-CN"/>
          <w14:ligatures w14:val="none"/>
        </w:rPr>
        <w:t>］</w:t>
      </w:r>
      <w:r w:rsidRPr="00D03286">
        <w:rPr>
          <w:rFonts w:ascii="Calibri" w:eastAsia="SimSun" w:hAnsi="Calibri" w:cs="Calibri"/>
          <w:b/>
          <w:bCs/>
          <w:sz w:val="22"/>
          <w:szCs w:val="22"/>
          <w:lang w:eastAsia="zh-CN"/>
        </w:rPr>
        <w:t>2026</w:t>
      </w:r>
      <w:r w:rsidRPr="00D03286">
        <w:rPr>
          <w:rFonts w:ascii="Calibri" w:eastAsia="SimSun" w:hAnsi="Calibri" w:cs="Calibri"/>
          <w:b/>
          <w:bCs/>
          <w:sz w:val="22"/>
          <w:szCs w:val="22"/>
          <w:lang w:eastAsia="zh-CN"/>
        </w:rPr>
        <w:t>年</w:t>
      </w:r>
      <w:r w:rsidRPr="00D03286">
        <w:rPr>
          <w:rFonts w:ascii="Calibri" w:eastAsia="SimSun" w:hAnsi="Calibri" w:cs="Calibri"/>
          <w:b/>
          <w:bCs/>
          <w:sz w:val="22"/>
          <w:szCs w:val="22"/>
          <w:lang w:eastAsia="zh-CN"/>
        </w:rPr>
        <w:t>6</w:t>
      </w:r>
      <w:r w:rsidRPr="00D03286">
        <w:rPr>
          <w:rFonts w:ascii="Calibri" w:eastAsia="SimSun" w:hAnsi="Calibri" w:cs="Calibri"/>
          <w:b/>
          <w:bCs/>
          <w:sz w:val="22"/>
          <w:szCs w:val="22"/>
          <w:lang w:eastAsia="zh-CN"/>
        </w:rPr>
        <w:t>月</w:t>
      </w:r>
      <w:r w:rsidRPr="00D03286">
        <w:rPr>
          <w:rFonts w:ascii="Calibri" w:eastAsia="SimSun" w:hAnsi="Calibri" w:cs="Calibri"/>
          <w:b/>
          <w:bCs/>
          <w:sz w:val="22"/>
          <w:szCs w:val="22"/>
          <w:lang w:eastAsia="zh-CN"/>
        </w:rPr>
        <w:t>30</w:t>
      </w:r>
      <w:r w:rsidRPr="00D03286">
        <w:rPr>
          <w:rFonts w:ascii="Calibri" w:eastAsia="SimSun" w:hAnsi="Calibri" w:cs="Calibri"/>
          <w:b/>
          <w:bCs/>
          <w:sz w:val="22"/>
          <w:szCs w:val="22"/>
          <w:lang w:eastAsia="zh-CN"/>
        </w:rPr>
        <w:t>日</w:t>
      </w:r>
      <w:r w:rsidRPr="00D03286">
        <w:rPr>
          <w:rFonts w:ascii="Calibri" w:eastAsia="SimSun" w:hAnsi="Calibri" w:cs="Calibri"/>
          <w:b/>
          <w:bCs/>
          <w:sz w:val="22"/>
          <w:szCs w:val="22"/>
          <w:lang w:eastAsia="zh-CN"/>
        </w:rPr>
        <w:t>—</w:t>
      </w:r>
      <w:r w:rsidR="00B61546" w:rsidRPr="00D03286">
        <w:rPr>
          <w:rFonts w:ascii="Calibri" w:eastAsia="SimSun" w:hAnsi="Calibri" w:cs="Calibri"/>
          <w:b/>
          <w:bCs/>
          <w:sz w:val="22"/>
          <w:szCs w:val="22"/>
          <w:lang w:eastAsia="zh-TW"/>
        </w:rPr>
        <w:br/>
      </w:r>
      <w:r w:rsidRPr="00D03286">
        <w:rPr>
          <w:rFonts w:ascii="Calibri" w:eastAsia="SimSun" w:hAnsi="Calibri" w:cs="Calibri"/>
          <w:kern w:val="0"/>
          <w:sz w:val="22"/>
          <w:szCs w:val="22"/>
          <w:lang w:eastAsia="zh-CN"/>
          <w14:ligatures w14:val="none"/>
        </w:rPr>
        <w:t>连接器行业的服务领导者</w:t>
      </w:r>
      <w:r w:rsidRPr="00D03286">
        <w:rPr>
          <w:rStyle w:val="whitespace-normal"/>
          <w:rFonts w:ascii="Calibri" w:eastAsia="SimSun" w:hAnsi="Calibri" w:cs="Calibri"/>
          <w:sz w:val="22"/>
          <w:szCs w:val="22"/>
          <w:lang w:eastAsia="zh-CN"/>
        </w:rPr>
        <w:t>Samtec, Inc.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>宣布推出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 xml:space="preserve"> UxV/35-FleXYZ™ ESQT 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>系列耐用型互连系统。该系列采用可堆栈与嵌套式设计，可形成垂直的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 xml:space="preserve"> 35 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>针脚总线，并能</w:t>
      </w:r>
      <w:r w:rsidR="00C375A7" w:rsidRPr="00C375A7">
        <w:rPr>
          <w:rFonts w:ascii="SimSun" w:eastAsia="SimSun" w:hAnsi="SimSun" w:cs="Calibri" w:hint="eastAsia"/>
          <w:sz w:val="22"/>
          <w:szCs w:val="22"/>
          <w:lang w:eastAsia="zh-CN"/>
        </w:rPr>
        <w:t>够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>依不同设计尺寸与配置要求调整。这些连接器支持由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D03286">
        <w:rPr>
          <w:rStyle w:val="whitespace-normal"/>
          <w:rFonts w:ascii="Calibri" w:eastAsia="SimSun" w:hAnsi="Calibri" w:cs="Calibri"/>
          <w:sz w:val="22"/>
          <w:szCs w:val="22"/>
          <w:lang w:eastAsia="zh-CN"/>
        </w:rPr>
        <w:t>RMS Consortium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>制定的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 xml:space="preserve"> UXV/35™ 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>标准，适用于小型无人载具。</w:t>
      </w:r>
    </w:p>
    <w:p w14:paraId="41CDC1F0" w14:textId="3159E2AD" w:rsidR="00D758E3" w:rsidRPr="00D03286" w:rsidRDefault="00D03286" w:rsidP="00D758E3">
      <w:pPr>
        <w:rPr>
          <w:rFonts w:ascii="Calibri" w:eastAsia="SimSun" w:hAnsi="Calibri" w:cs="Calibri"/>
          <w:b/>
          <w:bCs/>
          <w:sz w:val="22"/>
          <w:szCs w:val="22"/>
          <w:lang w:eastAsia="zh-TW"/>
        </w:rPr>
      </w:pPr>
      <w:r w:rsidRPr="00D03286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UxV/35 </w:t>
      </w:r>
      <w:r w:rsidRPr="00D03286">
        <w:rPr>
          <w:rFonts w:ascii="Calibri" w:eastAsia="SimSun" w:hAnsi="Calibri" w:cs="Calibri"/>
          <w:b/>
          <w:bCs/>
          <w:sz w:val="22"/>
          <w:szCs w:val="22"/>
          <w:lang w:eastAsia="zh-CN"/>
        </w:rPr>
        <w:t>标准</w:t>
      </w:r>
    </w:p>
    <w:p w14:paraId="004A2F72" w14:textId="6EB6F6E1" w:rsidR="004F1EBB" w:rsidRPr="00D03286" w:rsidRDefault="00D03286" w:rsidP="00050632">
      <w:pPr>
        <w:rPr>
          <w:rFonts w:ascii="Calibri" w:eastAsia="SimSun" w:hAnsi="Calibri" w:cs="Calibri"/>
          <w:sz w:val="22"/>
          <w:szCs w:val="22"/>
          <w:lang w:eastAsia="zh-CN"/>
        </w:rPr>
      </w:pPr>
      <w:r w:rsidRPr="00D03286">
        <w:rPr>
          <w:rFonts w:ascii="Calibri" w:eastAsia="SimSun" w:hAnsi="Calibri" w:cs="Calibri"/>
          <w:sz w:val="22"/>
          <w:szCs w:val="22"/>
          <w:lang w:eastAsia="zh-CN"/>
        </w:rPr>
        <w:t xml:space="preserve"> UxV/35 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>标准通过提供兼容的开源飞行与载具控制系统、可快速卡扣组装的模块化架构，以及极简化的配线方式，支持小型无人载具的快速开发设计。该标准涵盖连接器定义、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 xml:space="preserve">PCB 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>设计与布局、电气接口（针脚配置）、可堆栈总线架构、电源分配框架以及模块定义等相关指引。各模块可依应用需求组合，形成特定功能配置，例如飞行控制器、电子调速器（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>ESC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>）、电源分配及通讯模块等。关于此标准的详细信息，可参阅</w:t>
      </w:r>
      <w:hyperlink r:id="rId10" w:tgtFrame="_blank" w:history="1">
        <w:r w:rsidRPr="00D03286">
          <w:rPr>
            <w:rStyle w:val="ae"/>
            <w:rFonts w:ascii="Calibri" w:eastAsia="SimSun" w:hAnsi="Calibri" w:cs="Calibri"/>
            <w:color w:val="0070C0"/>
            <w:sz w:val="22"/>
            <w:szCs w:val="22"/>
            <w:lang w:eastAsia="zh-CN"/>
          </w:rPr>
          <w:t xml:space="preserve">RMS Consortium </w:t>
        </w:r>
        <w:r w:rsidRPr="00D03286">
          <w:rPr>
            <w:rStyle w:val="ae"/>
            <w:rFonts w:ascii="Calibri" w:eastAsia="SimSun" w:hAnsi="Calibri" w:cs="Calibri"/>
            <w:color w:val="0070C0"/>
            <w:sz w:val="22"/>
            <w:szCs w:val="22"/>
            <w:lang w:eastAsia="zh-CN"/>
          </w:rPr>
          <w:t>发布的</w:t>
        </w:r>
        <w:r w:rsidRPr="00D03286">
          <w:rPr>
            <w:rStyle w:val="ae"/>
            <w:rFonts w:ascii="Calibri" w:eastAsia="SimSun" w:hAnsi="Calibri" w:cs="Calibri"/>
            <w:color w:val="0070C0"/>
            <w:sz w:val="22"/>
            <w:szCs w:val="22"/>
            <w:lang w:eastAsia="zh-CN"/>
          </w:rPr>
          <w:t xml:space="preserve"> UxV/35 </w:t>
        </w:r>
        <w:r w:rsidRPr="00D03286">
          <w:rPr>
            <w:rStyle w:val="ae"/>
            <w:rFonts w:ascii="Calibri" w:eastAsia="SimSun" w:hAnsi="Calibri" w:cs="Calibri"/>
            <w:color w:val="0070C0"/>
            <w:sz w:val="22"/>
            <w:szCs w:val="22"/>
            <w:lang w:eastAsia="zh-CN"/>
          </w:rPr>
          <w:t>标准文件</w:t>
        </w:r>
      </w:hyperlink>
      <w:r w:rsidRPr="00D03286">
        <w:rPr>
          <w:rFonts w:ascii="Calibri" w:eastAsia="SimSun" w:hAnsi="Calibri" w:cs="Calibri"/>
          <w:sz w:val="22"/>
          <w:szCs w:val="22"/>
          <w:lang w:eastAsia="zh-CN"/>
        </w:rPr>
        <w:t>。</w:t>
      </w:r>
    </w:p>
    <w:p w14:paraId="3FEB4323" w14:textId="3104BFF0" w:rsidR="004F1EBB" w:rsidRPr="00D03286" w:rsidRDefault="00D03286" w:rsidP="00D758E3">
      <w:pPr>
        <w:rPr>
          <w:rFonts w:ascii="Calibri" w:eastAsia="SimSun" w:hAnsi="Calibri" w:cs="Calibri"/>
          <w:b/>
          <w:bCs/>
          <w:sz w:val="22"/>
          <w:szCs w:val="22"/>
        </w:rPr>
      </w:pPr>
      <w:r w:rsidRPr="00D03286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UxV/35 </w:t>
      </w:r>
      <w:r w:rsidRPr="00D03286">
        <w:rPr>
          <w:rFonts w:ascii="Calibri" w:eastAsia="SimSun" w:hAnsi="Calibri" w:cs="Calibri"/>
          <w:b/>
          <w:bCs/>
          <w:sz w:val="22"/>
          <w:szCs w:val="22"/>
          <w:lang w:eastAsia="zh-CN"/>
        </w:rPr>
        <w:t>耐用型互连系统</w:t>
      </w:r>
    </w:p>
    <w:p w14:paraId="66B3DE6C" w14:textId="507896BB" w:rsidR="004F1EBB" w:rsidRPr="00D03286" w:rsidRDefault="00D03286" w:rsidP="004F1EBB">
      <w:pPr>
        <w:pStyle w:val="Web"/>
        <w:rPr>
          <w:rFonts w:ascii="Calibri" w:eastAsia="SimSun" w:hAnsi="Calibri" w:cs="Calibri"/>
          <w:sz w:val="22"/>
          <w:szCs w:val="22"/>
          <w:lang w:eastAsia="zh-CN"/>
        </w:rPr>
      </w:pPr>
      <w:r w:rsidRPr="00D03286">
        <w:rPr>
          <w:rFonts w:ascii="Calibri" w:eastAsia="SimSun" w:hAnsi="Calibri" w:cs="Calibri"/>
          <w:sz w:val="22"/>
          <w:szCs w:val="22"/>
          <w:lang w:eastAsia="zh-CN"/>
        </w:rPr>
        <w:t xml:space="preserve">Samtec 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>与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 xml:space="preserve"> RMS Consortium 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>成员合作，开发了一系列耐用型互连系统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>——UxV/35-FleXYZTM ESQT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>。系列产品采用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 xml:space="preserve"> 2 mm 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>间距的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 xml:space="preserve"> 3×3 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>针脚配置设计。由于这些连接器具备可堆栈与嵌套特性，因此可组成能因对不同设计尺寸与配置需求的垂直总线架构。具体而言，该系列包含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 xml:space="preserve"> 9 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>针脚与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 xml:space="preserve"> 8 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>针脚两种连接器，并提供长针脚与短针脚版本。设计师可以将三个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 xml:space="preserve"> 9 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>针脚连接器与一个作为组装定位导引的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 xml:space="preserve"> 8 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>针脚连接器结合，构成一个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 xml:space="preserve"> 35 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>针脚总线。</w:t>
      </w:r>
    </w:p>
    <w:p w14:paraId="1D68D417" w14:textId="46B1AB27" w:rsidR="004F1EBB" w:rsidRPr="00D03286" w:rsidRDefault="00D03286" w:rsidP="00EB44BA">
      <w:pPr>
        <w:rPr>
          <w:rFonts w:ascii="Calibri" w:eastAsia="SimSun" w:hAnsi="Calibri" w:cs="Calibri"/>
          <w:sz w:val="22"/>
          <w:szCs w:val="22"/>
          <w:lang w:eastAsia="zh-CN"/>
        </w:rPr>
      </w:pPr>
      <w:r w:rsidRPr="00D03286">
        <w:rPr>
          <w:rFonts w:ascii="Calibri" w:eastAsia="SimSun" w:hAnsi="Calibri" w:cs="Calibri"/>
          <w:sz w:val="22"/>
          <w:szCs w:val="22"/>
          <w:lang w:eastAsia="zh-CN"/>
        </w:rPr>
        <w:t>为彰显其美国供应来源，这些连接器采用独特的蓝色外壳设计。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 xml:space="preserve">Samtec 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>亦提供相关</w:t>
      </w:r>
      <w:hyperlink r:id="rId11" w:anchor="testreports" w:history="1">
        <w:r w:rsidRPr="00D03286">
          <w:rPr>
            <w:rStyle w:val="ae"/>
            <w:rFonts w:ascii="Calibri" w:eastAsia="SimSun" w:hAnsi="Calibri" w:cs="Calibri"/>
            <w:color w:val="0070C0"/>
            <w:sz w:val="22"/>
            <w:szCs w:val="22"/>
            <w:lang w:eastAsia="zh-CN"/>
          </w:rPr>
          <w:t>测试报告</w:t>
        </w:r>
      </w:hyperlink>
      <w:r w:rsidRPr="00D03286">
        <w:rPr>
          <w:rFonts w:ascii="Calibri" w:eastAsia="SimSun" w:hAnsi="Calibri" w:cs="Calibri"/>
          <w:sz w:val="22"/>
          <w:szCs w:val="22"/>
          <w:lang w:eastAsia="zh-CN"/>
        </w:rPr>
        <w:t>，包括电源完整性、</w:t>
      </w:r>
      <w:hyperlink r:id="rId12" w:history="1">
        <w:r w:rsidRPr="00D03286">
          <w:rPr>
            <w:rStyle w:val="ae"/>
            <w:rFonts w:ascii="Calibri" w:eastAsia="SimSun" w:hAnsi="Calibri" w:cs="Calibri"/>
            <w:color w:val="0070C0"/>
            <w:sz w:val="22"/>
            <w:szCs w:val="22"/>
            <w:lang w:eastAsia="zh-CN"/>
          </w:rPr>
          <w:t>苛刻环境</w:t>
        </w:r>
      </w:hyperlink>
      <w:r w:rsidRPr="00D03286">
        <w:rPr>
          <w:rFonts w:ascii="Calibri" w:eastAsia="SimSun" w:hAnsi="Calibri" w:cs="Calibri"/>
          <w:sz w:val="22"/>
          <w:szCs w:val="22"/>
          <w:lang w:eastAsia="zh-CN"/>
        </w:rPr>
        <w:t>与焊接耐热测试，以及产品图面与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 xml:space="preserve"> PADS 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>设计档案等数据，均可于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 xml:space="preserve"> Samtec 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>的</w:t>
      </w:r>
      <w:hyperlink r:id="rId13" w:history="1">
        <w:r w:rsidR="00565117">
          <w:rPr>
            <w:rStyle w:val="ae"/>
            <w:rFonts w:ascii="Calibri" w:eastAsia="SimSun" w:hAnsi="Calibri" w:cs="Calibri"/>
            <w:color w:val="0070C0"/>
            <w:sz w:val="22"/>
            <w:szCs w:val="22"/>
            <w:lang w:eastAsia="zh-CN"/>
          </w:rPr>
          <w:t xml:space="preserve">UXV/35 </w:t>
        </w:r>
        <w:r w:rsidR="00565117">
          <w:rPr>
            <w:rStyle w:val="ae"/>
            <w:rFonts w:ascii="Calibri" w:eastAsia="SimSun" w:hAnsi="Calibri" w:cs="Calibri" w:hint="eastAsia"/>
            <w:color w:val="0070C0"/>
            <w:sz w:val="22"/>
            <w:szCs w:val="22"/>
            <w:lang w:eastAsia="zh-CN"/>
          </w:rPr>
          <w:t>标准产品</w:t>
        </w:r>
      </w:hyperlink>
      <w:bookmarkStart w:id="0" w:name="_GoBack"/>
      <w:bookmarkEnd w:id="0"/>
      <w:r w:rsidRPr="00D03286">
        <w:rPr>
          <w:rFonts w:ascii="Calibri" w:eastAsia="SimSun" w:hAnsi="Calibri" w:cs="Calibri"/>
          <w:sz w:val="22"/>
          <w:szCs w:val="22"/>
          <w:lang w:eastAsia="zh-CN"/>
        </w:rPr>
        <w:t>页面取得。</w:t>
      </w:r>
    </w:p>
    <w:p w14:paraId="4D94004C" w14:textId="51ED00E9" w:rsidR="00D758E3" w:rsidRPr="00D03286" w:rsidRDefault="00D03286" w:rsidP="00D758E3">
      <w:pPr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D03286">
        <w:rPr>
          <w:rFonts w:ascii="Calibri" w:eastAsia="SimSun" w:hAnsi="Calibri" w:cs="Calibri"/>
          <w:b/>
          <w:bCs/>
          <w:sz w:val="22"/>
          <w:szCs w:val="22"/>
          <w:lang w:eastAsia="zh-CN"/>
        </w:rPr>
        <w:t>供货</w:t>
      </w:r>
    </w:p>
    <w:p w14:paraId="318873A3" w14:textId="70101A5B" w:rsidR="004F1EBB" w:rsidRPr="00D03286" w:rsidRDefault="00D03286" w:rsidP="00D758E3">
      <w:pPr>
        <w:rPr>
          <w:rFonts w:ascii="Calibri" w:eastAsia="SimSun" w:hAnsi="Calibri" w:cs="Calibri"/>
          <w:sz w:val="22"/>
          <w:szCs w:val="22"/>
          <w:lang w:eastAsia="zh-CN"/>
        </w:rPr>
      </w:pPr>
      <w:r w:rsidRPr="00D03286">
        <w:rPr>
          <w:rFonts w:ascii="Calibri" w:eastAsia="SimSun" w:hAnsi="Calibri" w:cs="Calibri"/>
          <w:sz w:val="22"/>
          <w:szCs w:val="22"/>
          <w:lang w:eastAsia="zh-CN"/>
        </w:rPr>
        <w:t xml:space="preserve">UxV/35-FleXYZ ESQT 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>系列特别适用于小型无人载具应用，包括无人地面载具（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>UGV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>）、无人水面载具（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>USV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>）以及无人飞行载具（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>UAV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>）等军用或商业用途设计。该系列产品可直接向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 xml:space="preserve"> Samtec 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>购买，亦可通过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 xml:space="preserve">Samtec </w:t>
      </w:r>
      <w:hyperlink r:id="rId14" w:tgtFrame="_blank" w:history="1">
        <w:r>
          <w:rPr>
            <w:rStyle w:val="ae"/>
            <w:rFonts w:ascii="Calibri" w:eastAsia="SimSun" w:hAnsi="Calibri" w:cs="Calibri"/>
            <w:color w:val="0070C0"/>
            <w:sz w:val="22"/>
            <w:szCs w:val="22"/>
            <w:lang w:eastAsia="zh-CN"/>
          </w:rPr>
          <w:t>授权分销伙伴</w:t>
        </w:r>
      </w:hyperlink>
      <w:r w:rsidRPr="00D03286">
        <w:rPr>
          <w:rFonts w:ascii="Calibri" w:eastAsia="SimSun" w:hAnsi="Calibri" w:cs="Calibri"/>
          <w:sz w:val="22"/>
          <w:szCs w:val="22"/>
          <w:lang w:eastAsia="zh-CN"/>
        </w:rPr>
        <w:t>取得。更多信息，请联系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> </w:t>
      </w:r>
      <w:hyperlink r:id="rId15" w:history="1">
        <w:r w:rsidRPr="00D03286">
          <w:rPr>
            <w:rStyle w:val="ae"/>
            <w:rFonts w:ascii="Calibri" w:eastAsia="SimSun" w:hAnsi="Calibri" w:cs="Calibri"/>
            <w:color w:val="0070C0"/>
            <w:sz w:val="22"/>
            <w:szCs w:val="22"/>
            <w:lang w:eastAsia="zh-CN"/>
          </w:rPr>
          <w:t>UxV35@samtec.com</w:t>
        </w:r>
      </w:hyperlink>
      <w:r w:rsidR="004F1EBB" w:rsidRPr="00D03286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p w14:paraId="0723DF32" w14:textId="380B49C1" w:rsidR="001D328C" w:rsidRPr="00D03286" w:rsidRDefault="00D03286" w:rsidP="001D328C">
      <w:pPr>
        <w:outlineLvl w:val="0"/>
        <w:rPr>
          <w:rFonts w:ascii="Calibri" w:eastAsia="SimSun" w:hAnsi="Calibri" w:cs="Calibri"/>
          <w:b/>
          <w:sz w:val="22"/>
          <w:szCs w:val="22"/>
        </w:rPr>
      </w:pPr>
      <w:r w:rsidRPr="00D03286">
        <w:rPr>
          <w:rFonts w:ascii="Calibri" w:eastAsia="SimSun" w:hAnsi="Calibri" w:cs="Calibri"/>
          <w:b/>
          <w:sz w:val="22"/>
          <w:szCs w:val="22"/>
          <w:lang w:eastAsia="zh-CN"/>
        </w:rPr>
        <w:lastRenderedPageBreak/>
        <w:t>关于</w:t>
      </w:r>
      <w:r w:rsidRPr="00D03286">
        <w:rPr>
          <w:rFonts w:ascii="Calibri" w:eastAsia="SimSun" w:hAnsi="Calibri" w:cs="Calibri"/>
          <w:b/>
          <w:sz w:val="22"/>
          <w:szCs w:val="22"/>
          <w:lang w:eastAsia="zh-CN"/>
        </w:rPr>
        <w:t>Samtec, Inc.</w:t>
      </w:r>
      <w:r w:rsidR="001D328C" w:rsidRPr="00D03286">
        <w:rPr>
          <w:rFonts w:ascii="Calibri" w:eastAsia="SimSun" w:hAnsi="Calibri" w:cs="Calibri"/>
          <w:b/>
          <w:sz w:val="22"/>
          <w:szCs w:val="22"/>
        </w:rPr>
        <w:t xml:space="preserve"> </w:t>
      </w:r>
    </w:p>
    <w:p w14:paraId="06364594" w14:textId="77E3DA1C" w:rsidR="001D328C" w:rsidRPr="00D03286" w:rsidRDefault="00D03286" w:rsidP="001D328C">
      <w:pPr>
        <w:spacing w:line="240" w:lineRule="auto"/>
        <w:rPr>
          <w:rFonts w:ascii="Calibri" w:eastAsia="SimSun" w:hAnsi="Calibri" w:cs="Calibri"/>
          <w:sz w:val="22"/>
          <w:szCs w:val="22"/>
          <w:lang w:eastAsia="zh-CN"/>
        </w:rPr>
      </w:pPr>
      <w:r w:rsidRPr="00D03286">
        <w:rPr>
          <w:rFonts w:ascii="Calibri" w:eastAsia="SimSun" w:hAnsi="Calibri" w:cs="Calibri"/>
          <w:sz w:val="22"/>
          <w:szCs w:val="22"/>
          <w:lang w:eastAsia="zh-CN"/>
        </w:rPr>
        <w:t>Samtec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>是一家营收达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>10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>亿美元之多样化电子互连方案的全球制造商，产品涵盖高速板到板、高速电缆、中板和面板光学、精确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>RF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>、</w:t>
      </w:r>
      <w:r w:rsidRPr="00D03286">
        <w:rPr>
          <w:rFonts w:ascii="Calibri" w:eastAsia="SimSun" w:hAnsi="Calibri" w:cs="Calibri"/>
          <w:sz w:val="22"/>
          <w:szCs w:val="22"/>
          <w:shd w:val="clear" w:color="auto" w:fill="FFFFFF"/>
          <w:lang w:eastAsia="zh-CN"/>
        </w:rPr>
        <w:t>Flexible Stacking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>和微型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>/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>坚固的组件和电缆。通过于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>125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>个国家超过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>40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>个国际据点，</w:t>
      </w:r>
      <w:r w:rsidRPr="00D03286">
        <w:rPr>
          <w:rFonts w:ascii="Calibri" w:eastAsia="SimSun" w:hAnsi="Calibri" w:cs="Calibri"/>
          <w:kern w:val="0"/>
          <w:sz w:val="22"/>
          <w:szCs w:val="22"/>
          <w:lang w:eastAsia="zh-CN"/>
          <w14:ligatures w14:val="none"/>
        </w:rPr>
        <w:t>Samtec</w:t>
      </w:r>
      <w:r w:rsidRPr="00D03286">
        <w:rPr>
          <w:rFonts w:ascii="Calibri" w:eastAsia="SimSun" w:hAnsi="Calibri" w:cs="Calibri"/>
          <w:kern w:val="0"/>
          <w:sz w:val="22"/>
          <w:szCs w:val="22"/>
          <w:lang w:eastAsia="zh-CN"/>
          <w14:ligatures w14:val="none"/>
        </w:rPr>
        <w:t>的全球布局使其能够提供无与伦比的客户服务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>。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 xml:space="preserve">Samtec 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>为数据通信、计算机、半导体、医疗、工业、汽车及仪器仪表等行业提供新一代高质量互连解决方案。更多信息请访问</w:t>
      </w:r>
      <w:hyperlink r:id="rId16" w:tgtFrame="_blank" w:history="1">
        <w:r w:rsidRPr="00D03286">
          <w:rPr>
            <w:rStyle w:val="ae"/>
            <w:rFonts w:ascii="Calibri" w:eastAsia="SimSun" w:hAnsi="Calibri" w:cs="Calibri"/>
            <w:sz w:val="22"/>
            <w:szCs w:val="22"/>
            <w:lang w:eastAsia="zh-CN"/>
          </w:rPr>
          <w:t>http://www.samtec.com</w:t>
        </w:r>
      </w:hyperlink>
    </w:p>
    <w:p w14:paraId="6FDE749D" w14:textId="3C3CAFCB" w:rsidR="00B95676" w:rsidRPr="00D03286" w:rsidRDefault="00B95676" w:rsidP="00B95676">
      <w:pPr>
        <w:pStyle w:val="s3"/>
        <w:spacing w:before="0" w:beforeAutospacing="0" w:after="0" w:afterAutospacing="0"/>
        <w:rPr>
          <w:rStyle w:val="s4"/>
          <w:rFonts w:ascii="Calibri" w:eastAsia="SimSun" w:hAnsi="Calibri" w:cs="Calibri"/>
          <w:b/>
          <w:bCs/>
          <w:color w:val="000000"/>
          <w:sz w:val="27"/>
          <w:szCs w:val="27"/>
          <w:lang w:eastAsia="zh-CN"/>
        </w:rPr>
      </w:pPr>
    </w:p>
    <w:p w14:paraId="35C7E661" w14:textId="5D3710FB" w:rsidR="00B95676" w:rsidRPr="00D03286" w:rsidRDefault="00D03286" w:rsidP="00B95676">
      <w:pPr>
        <w:pStyle w:val="s3"/>
        <w:spacing w:before="0" w:beforeAutospacing="0" w:after="0" w:afterAutospacing="0"/>
        <w:rPr>
          <w:rFonts w:ascii="Calibri" w:eastAsia="SimSun" w:hAnsi="Calibri" w:cs="Calibri"/>
          <w:color w:val="000000"/>
        </w:rPr>
      </w:pPr>
      <w:r w:rsidRPr="00D03286">
        <w:rPr>
          <w:rStyle w:val="s4"/>
          <w:rFonts w:ascii="Calibri" w:eastAsia="SimSun" w:hAnsi="Calibri" w:cs="Calibri"/>
          <w:b/>
          <w:bCs/>
          <w:color w:val="000000"/>
          <w:lang w:eastAsia="zh-CN"/>
        </w:rPr>
        <w:t>Samtec, Inc.</w:t>
      </w:r>
      <w:r w:rsidR="00B95676" w:rsidRPr="00D03286">
        <w:rPr>
          <w:rFonts w:ascii="Calibri" w:eastAsia="SimSun" w:hAnsi="Calibri" w:cs="Calibri"/>
          <w:b/>
          <w:bCs/>
          <w:color w:val="000000"/>
        </w:rPr>
        <w:br/>
      </w:r>
      <w:r w:rsidRPr="00D03286">
        <w:rPr>
          <w:rStyle w:val="s4"/>
          <w:rFonts w:ascii="Calibri" w:eastAsia="SimSun" w:hAnsi="Calibri" w:cs="Calibri"/>
          <w:b/>
          <w:bCs/>
          <w:color w:val="000000"/>
          <w:lang w:eastAsia="zh-CN"/>
        </w:rPr>
        <w:t>P.O. Box 1147</w:t>
      </w:r>
      <w:r w:rsidR="00B95676" w:rsidRPr="00D03286">
        <w:rPr>
          <w:rFonts w:ascii="Calibri" w:eastAsia="SimSun" w:hAnsi="Calibri" w:cs="Calibri"/>
          <w:b/>
          <w:bCs/>
          <w:color w:val="000000"/>
        </w:rPr>
        <w:br/>
      </w:r>
      <w:r w:rsidRPr="00D03286">
        <w:rPr>
          <w:rStyle w:val="s4"/>
          <w:rFonts w:ascii="Calibri" w:eastAsia="SimSun" w:hAnsi="Calibri" w:cs="Calibri"/>
          <w:b/>
          <w:bCs/>
          <w:color w:val="000000"/>
          <w:lang w:eastAsia="zh-CN"/>
        </w:rPr>
        <w:t>New Albany, IN 47151-1147</w:t>
      </w:r>
      <w:r w:rsidR="00B95676" w:rsidRPr="00D03286">
        <w:rPr>
          <w:rFonts w:ascii="Calibri" w:eastAsia="SimSun" w:hAnsi="Calibri" w:cs="Calibri"/>
          <w:b/>
          <w:bCs/>
          <w:color w:val="000000"/>
        </w:rPr>
        <w:br/>
      </w:r>
      <w:r w:rsidRPr="00D03286">
        <w:rPr>
          <w:rStyle w:val="s4"/>
          <w:rFonts w:ascii="Calibri" w:eastAsia="SimSun" w:hAnsi="Calibri" w:cs="Calibri"/>
          <w:b/>
          <w:bCs/>
          <w:color w:val="000000"/>
          <w:lang w:eastAsia="zh-CN"/>
        </w:rPr>
        <w:t>USA</w:t>
      </w:r>
      <w:r w:rsidR="00B95676" w:rsidRPr="00D03286">
        <w:rPr>
          <w:rFonts w:ascii="Calibri" w:eastAsia="SimSun" w:hAnsi="Calibri" w:cs="Calibri"/>
          <w:b/>
          <w:bCs/>
          <w:color w:val="000000"/>
        </w:rPr>
        <w:br/>
      </w:r>
      <w:r w:rsidRPr="00D03286">
        <w:rPr>
          <w:rStyle w:val="s4"/>
          <w:rFonts w:ascii="Calibri" w:eastAsia="SimSun" w:hAnsi="Calibri" w:cs="Calibri"/>
          <w:b/>
          <w:bCs/>
          <w:color w:val="000000"/>
          <w:lang w:eastAsia="zh-CN"/>
        </w:rPr>
        <w:t>Phone:</w:t>
      </w:r>
      <w:r w:rsidRPr="00D03286">
        <w:rPr>
          <w:rStyle w:val="apple-converted-space"/>
          <w:rFonts w:ascii="Calibri" w:eastAsia="SimSun" w:hAnsi="Calibri" w:cs="Calibri"/>
          <w:b/>
          <w:bCs/>
          <w:color w:val="000000"/>
          <w:lang w:eastAsia="zh-CN"/>
        </w:rPr>
        <w:t> </w:t>
      </w:r>
      <w:r w:rsidRPr="00D03286">
        <w:rPr>
          <w:rFonts w:ascii="Calibri" w:eastAsia="SimSun" w:hAnsi="Calibri" w:cs="Calibri"/>
          <w:b/>
          <w:bCs/>
          <w:color w:val="000000" w:themeColor="text1"/>
          <w:lang w:eastAsia="zh-CN"/>
        </w:rPr>
        <w:t>1-800-SAMTEC-9</w:t>
      </w:r>
      <w:r w:rsidRPr="00D03286">
        <w:rPr>
          <w:rStyle w:val="apple-converted-space"/>
          <w:rFonts w:ascii="Calibri" w:eastAsia="SimSun" w:hAnsi="Calibri" w:cs="Calibri"/>
          <w:b/>
          <w:bCs/>
          <w:color w:val="000000" w:themeColor="text1"/>
          <w:lang w:eastAsia="zh-CN"/>
        </w:rPr>
        <w:t> </w:t>
      </w:r>
      <w:r w:rsidRPr="00D03286">
        <w:rPr>
          <w:rStyle w:val="s4"/>
          <w:rFonts w:ascii="Calibri" w:eastAsia="SimSun" w:hAnsi="Calibri" w:cs="Calibri"/>
          <w:b/>
          <w:bCs/>
          <w:color w:val="000000" w:themeColor="text1"/>
          <w:lang w:eastAsia="zh-CN"/>
        </w:rPr>
        <w:t>(</w:t>
      </w:r>
      <w:r w:rsidRPr="00D03286">
        <w:rPr>
          <w:rFonts w:ascii="Calibri" w:eastAsia="SimSun" w:hAnsi="Calibri" w:cs="Calibri"/>
          <w:b/>
          <w:bCs/>
          <w:color w:val="000000" w:themeColor="text1"/>
          <w:lang w:eastAsia="zh-CN"/>
        </w:rPr>
        <w:t>800-726-8329</w:t>
      </w:r>
      <w:r w:rsidRPr="00D03286">
        <w:rPr>
          <w:rStyle w:val="s4"/>
          <w:rFonts w:ascii="Calibri" w:eastAsia="SimSun" w:hAnsi="Calibri" w:cs="Calibri"/>
          <w:b/>
          <w:bCs/>
          <w:color w:val="000000" w:themeColor="text1"/>
          <w:lang w:eastAsia="zh-CN"/>
        </w:rPr>
        <w:t>)</w:t>
      </w:r>
      <w:r w:rsidR="00B95676" w:rsidRPr="00D03286">
        <w:rPr>
          <w:rFonts w:ascii="Calibri" w:eastAsia="SimSun" w:hAnsi="Calibri" w:cs="Calibri"/>
          <w:b/>
          <w:bCs/>
          <w:color w:val="000000"/>
        </w:rPr>
        <w:br/>
      </w:r>
      <w:hyperlink r:id="rId17" w:history="1">
        <w:r w:rsidRPr="00D03286">
          <w:rPr>
            <w:rStyle w:val="s11"/>
            <w:rFonts w:ascii="Calibri" w:eastAsia="SimSun" w:hAnsi="Calibri" w:cs="Calibri"/>
            <w:b/>
            <w:bCs/>
            <w:color w:val="0070C0"/>
            <w:u w:val="single"/>
            <w:lang w:eastAsia="zh-CN"/>
          </w:rPr>
          <w:t>www.samtec.com/media-room</w:t>
        </w:r>
      </w:hyperlink>
    </w:p>
    <w:p w14:paraId="50DDD534" w14:textId="456E10EF" w:rsidR="00B95676" w:rsidRPr="00D03286" w:rsidRDefault="00D03286" w:rsidP="00B95676">
      <w:pPr>
        <w:pStyle w:val="s3"/>
        <w:spacing w:before="0" w:beforeAutospacing="0" w:after="0" w:afterAutospacing="0"/>
        <w:rPr>
          <w:rFonts w:ascii="Calibri" w:eastAsia="SimSun" w:hAnsi="Calibri" w:cs="Calibri"/>
          <w:color w:val="000000"/>
        </w:rPr>
      </w:pPr>
      <w:r w:rsidRPr="00D03286">
        <w:rPr>
          <w:rFonts w:ascii="Calibri" w:eastAsia="SimSun" w:hAnsi="Calibri" w:cs="Calibri"/>
          <w:color w:val="000000"/>
          <w:lang w:eastAsia="zh-CN"/>
        </w:rPr>
        <w:t> </w:t>
      </w:r>
    </w:p>
    <w:p w14:paraId="6A7A5E55" w14:textId="34D006E0" w:rsidR="001D328C" w:rsidRPr="00D03286" w:rsidRDefault="00D03286" w:rsidP="00B95676">
      <w:pPr>
        <w:pStyle w:val="s3"/>
        <w:spacing w:before="0" w:beforeAutospacing="0" w:after="0" w:afterAutospacing="0"/>
        <w:rPr>
          <w:rFonts w:ascii="Calibri" w:eastAsia="SimSun" w:hAnsi="Calibri" w:cs="Calibri"/>
        </w:rPr>
      </w:pPr>
      <w:r w:rsidRPr="00D03286">
        <w:rPr>
          <w:rFonts w:ascii="Calibri" w:eastAsia="SimSun" w:hAnsi="Calibri" w:cs="Calibri"/>
          <w:sz w:val="22"/>
          <w:szCs w:val="22"/>
          <w:lang w:eastAsia="zh-CN"/>
        </w:rPr>
        <w:t>我们的公关团队非常乐意与全球各地的记者先进合作，分享引人入胜且创新性的故事。</w:t>
      </w:r>
      <w:r w:rsidR="001D328C" w:rsidRPr="00D03286">
        <w:rPr>
          <w:rFonts w:ascii="Calibri" w:eastAsia="SimSun" w:hAnsi="Calibri" w:cs="Calibri"/>
          <w:sz w:val="22"/>
          <w:szCs w:val="22"/>
        </w:rPr>
        <w:br/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>如果您是媒体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>/</w:t>
      </w:r>
      <w:r w:rsidRPr="00D03286">
        <w:rPr>
          <w:rFonts w:ascii="Calibri" w:eastAsia="SimSun" w:hAnsi="Calibri" w:cs="Calibri"/>
          <w:sz w:val="22"/>
          <w:szCs w:val="22"/>
          <w:lang w:eastAsia="zh-CN"/>
        </w:rPr>
        <w:t>新闻界人士并希望进一步洽谈，欢迎发送电子邮件至：</w:t>
      </w:r>
      <w:hyperlink r:id="rId18" w:history="1">
        <w:r w:rsidRPr="00D03286">
          <w:rPr>
            <w:rStyle w:val="ae"/>
            <w:rFonts w:ascii="Calibri" w:eastAsia="SimSun" w:hAnsi="Calibri" w:cs="Calibri"/>
            <w:sz w:val="22"/>
            <w:szCs w:val="22"/>
            <w:lang w:eastAsia="zh-CN"/>
          </w:rPr>
          <w:t>mediaroom@samtec.com</w:t>
        </w:r>
      </w:hyperlink>
    </w:p>
    <w:p w14:paraId="372A027C" w14:textId="77777777" w:rsidR="001D328C" w:rsidRPr="00D03286" w:rsidRDefault="001D328C" w:rsidP="00B95676">
      <w:pPr>
        <w:pStyle w:val="s3"/>
        <w:spacing w:before="0" w:beforeAutospacing="0" w:after="0" w:afterAutospacing="0"/>
        <w:rPr>
          <w:rFonts w:ascii="Calibri" w:eastAsia="SimSun" w:hAnsi="Calibri" w:cs="Calibri"/>
          <w:color w:val="000000"/>
        </w:rPr>
      </w:pPr>
    </w:p>
    <w:p w14:paraId="57B40C8F" w14:textId="77777777" w:rsidR="0011206E" w:rsidRPr="00D03286" w:rsidRDefault="0011206E">
      <w:pPr>
        <w:rPr>
          <w:rFonts w:ascii="Calibri" w:eastAsia="SimSun" w:hAnsi="Calibri" w:cs="Calibri"/>
        </w:rPr>
      </w:pPr>
    </w:p>
    <w:sectPr w:rsidR="0011206E" w:rsidRPr="00D03286">
      <w:head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D4EBE" w14:textId="77777777" w:rsidR="001538FC" w:rsidRDefault="001538FC" w:rsidP="00893C20">
      <w:pPr>
        <w:spacing w:after="0" w:line="240" w:lineRule="auto"/>
      </w:pPr>
      <w:r>
        <w:separator/>
      </w:r>
    </w:p>
  </w:endnote>
  <w:endnote w:type="continuationSeparator" w:id="0">
    <w:p w14:paraId="74EE0DDE" w14:textId="77777777" w:rsidR="001538FC" w:rsidRDefault="001538FC" w:rsidP="00893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04CA3" w14:textId="77777777" w:rsidR="001538FC" w:rsidRDefault="001538FC" w:rsidP="00893C20">
      <w:pPr>
        <w:spacing w:after="0" w:line="240" w:lineRule="auto"/>
      </w:pPr>
      <w:r>
        <w:separator/>
      </w:r>
    </w:p>
  </w:footnote>
  <w:footnote w:type="continuationSeparator" w:id="0">
    <w:p w14:paraId="4E051515" w14:textId="77777777" w:rsidR="001538FC" w:rsidRDefault="001538FC" w:rsidP="00893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070DF" w14:textId="4BCF4BFC" w:rsidR="00893C20" w:rsidRDefault="00893C20">
    <w:pPr>
      <w:pStyle w:val="af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A2EB4B" wp14:editId="072999E8">
          <wp:simplePos x="0" y="0"/>
          <wp:positionH relativeFrom="column">
            <wp:posOffset>0</wp:posOffset>
          </wp:positionH>
          <wp:positionV relativeFrom="paragraph">
            <wp:posOffset>185420</wp:posOffset>
          </wp:positionV>
          <wp:extent cx="1898171" cy="551297"/>
          <wp:effectExtent l="0" t="0" r="0" b="0"/>
          <wp:wrapTopAndBottom/>
          <wp:docPr id="3132174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1741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8561" cy="551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F3DC7"/>
    <w:multiLevelType w:val="multilevel"/>
    <w:tmpl w:val="65B8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C01244"/>
    <w:multiLevelType w:val="multilevel"/>
    <w:tmpl w:val="0080A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E3"/>
    <w:rsid w:val="00046E13"/>
    <w:rsid w:val="00050632"/>
    <w:rsid w:val="001031FB"/>
    <w:rsid w:val="0011206E"/>
    <w:rsid w:val="00127012"/>
    <w:rsid w:val="00144025"/>
    <w:rsid w:val="001538FC"/>
    <w:rsid w:val="001915C0"/>
    <w:rsid w:val="001D328C"/>
    <w:rsid w:val="00253A53"/>
    <w:rsid w:val="00316215"/>
    <w:rsid w:val="003237FE"/>
    <w:rsid w:val="00327218"/>
    <w:rsid w:val="003345B7"/>
    <w:rsid w:val="003461B6"/>
    <w:rsid w:val="003603AE"/>
    <w:rsid w:val="003824F2"/>
    <w:rsid w:val="00391B7A"/>
    <w:rsid w:val="003D4775"/>
    <w:rsid w:val="003E2341"/>
    <w:rsid w:val="003F47D1"/>
    <w:rsid w:val="00490F16"/>
    <w:rsid w:val="004A489B"/>
    <w:rsid w:val="004A60E1"/>
    <w:rsid w:val="004E51DD"/>
    <w:rsid w:val="004F1EBB"/>
    <w:rsid w:val="004F6F55"/>
    <w:rsid w:val="0052166C"/>
    <w:rsid w:val="005313CA"/>
    <w:rsid w:val="00565117"/>
    <w:rsid w:val="005B26BA"/>
    <w:rsid w:val="005B5097"/>
    <w:rsid w:val="005B55D3"/>
    <w:rsid w:val="006032B3"/>
    <w:rsid w:val="00626734"/>
    <w:rsid w:val="00636343"/>
    <w:rsid w:val="006474F0"/>
    <w:rsid w:val="00684BD6"/>
    <w:rsid w:val="0070042D"/>
    <w:rsid w:val="00700985"/>
    <w:rsid w:val="00706CBF"/>
    <w:rsid w:val="0072283E"/>
    <w:rsid w:val="00735BA1"/>
    <w:rsid w:val="007A0622"/>
    <w:rsid w:val="00807D33"/>
    <w:rsid w:val="00833D94"/>
    <w:rsid w:val="008343DA"/>
    <w:rsid w:val="0086026D"/>
    <w:rsid w:val="00893C20"/>
    <w:rsid w:val="008C47F7"/>
    <w:rsid w:val="008F6228"/>
    <w:rsid w:val="009513D8"/>
    <w:rsid w:val="009A339E"/>
    <w:rsid w:val="00A13678"/>
    <w:rsid w:val="00A15C0A"/>
    <w:rsid w:val="00A415DE"/>
    <w:rsid w:val="00A5193D"/>
    <w:rsid w:val="00A53F89"/>
    <w:rsid w:val="00A627FE"/>
    <w:rsid w:val="00A959E1"/>
    <w:rsid w:val="00AE454A"/>
    <w:rsid w:val="00B61546"/>
    <w:rsid w:val="00B95676"/>
    <w:rsid w:val="00B96715"/>
    <w:rsid w:val="00C365AF"/>
    <w:rsid w:val="00C375A7"/>
    <w:rsid w:val="00C57990"/>
    <w:rsid w:val="00CD1010"/>
    <w:rsid w:val="00CE2CC8"/>
    <w:rsid w:val="00D03286"/>
    <w:rsid w:val="00D31506"/>
    <w:rsid w:val="00D758E3"/>
    <w:rsid w:val="00D97CA7"/>
    <w:rsid w:val="00DE6285"/>
    <w:rsid w:val="00DF4AF6"/>
    <w:rsid w:val="00E05E4A"/>
    <w:rsid w:val="00E359CF"/>
    <w:rsid w:val="00E47E43"/>
    <w:rsid w:val="00EB44BA"/>
    <w:rsid w:val="00EF56CB"/>
    <w:rsid w:val="00F20A5E"/>
    <w:rsid w:val="00F520DF"/>
    <w:rsid w:val="00FF00F8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E95C93"/>
  <w15:chartTrackingRefBased/>
  <w15:docId w15:val="{12473CAA-00DC-4443-B821-E026CF55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5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75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D75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D75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D758E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D758E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758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758E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758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758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5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75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75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758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8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8E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758E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758E3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D758E3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758E3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3824F2"/>
    <w:rPr>
      <w:color w:val="96607D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893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頁首 字元"/>
    <w:basedOn w:val="a0"/>
    <w:link w:val="af1"/>
    <w:uiPriority w:val="99"/>
    <w:rsid w:val="00893C20"/>
  </w:style>
  <w:style w:type="paragraph" w:styleId="af3">
    <w:name w:val="footer"/>
    <w:basedOn w:val="a"/>
    <w:link w:val="af4"/>
    <w:uiPriority w:val="99"/>
    <w:unhideWhenUsed/>
    <w:rsid w:val="00893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4">
    <w:name w:val="頁尾 字元"/>
    <w:basedOn w:val="a0"/>
    <w:link w:val="af3"/>
    <w:uiPriority w:val="99"/>
    <w:rsid w:val="00893C20"/>
  </w:style>
  <w:style w:type="paragraph" w:styleId="af5">
    <w:name w:val="Revision"/>
    <w:hidden/>
    <w:uiPriority w:val="99"/>
    <w:semiHidden/>
    <w:rsid w:val="00893C20"/>
    <w:pPr>
      <w:spacing w:after="0" w:line="240" w:lineRule="auto"/>
    </w:pPr>
  </w:style>
  <w:style w:type="paragraph" w:customStyle="1" w:styleId="s3">
    <w:name w:val="s3"/>
    <w:basedOn w:val="a"/>
    <w:rsid w:val="00893C2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4">
    <w:name w:val="s4"/>
    <w:basedOn w:val="a0"/>
    <w:rsid w:val="00893C20"/>
  </w:style>
  <w:style w:type="character" w:customStyle="1" w:styleId="s5">
    <w:name w:val="s5"/>
    <w:basedOn w:val="a0"/>
    <w:rsid w:val="00893C20"/>
  </w:style>
  <w:style w:type="character" w:customStyle="1" w:styleId="s6">
    <w:name w:val="s6"/>
    <w:basedOn w:val="a0"/>
    <w:rsid w:val="00893C20"/>
  </w:style>
  <w:style w:type="character" w:customStyle="1" w:styleId="apple-converted-space">
    <w:name w:val="apple-converted-space"/>
    <w:basedOn w:val="a0"/>
    <w:rsid w:val="00B95676"/>
  </w:style>
  <w:style w:type="character" w:customStyle="1" w:styleId="s10">
    <w:name w:val="s10"/>
    <w:basedOn w:val="a0"/>
    <w:rsid w:val="00B95676"/>
  </w:style>
  <w:style w:type="character" w:customStyle="1" w:styleId="s11">
    <w:name w:val="s11"/>
    <w:basedOn w:val="a0"/>
    <w:rsid w:val="00B95676"/>
  </w:style>
  <w:style w:type="paragraph" w:styleId="Web">
    <w:name w:val="Normal (Web)"/>
    <w:basedOn w:val="a"/>
    <w:uiPriority w:val="99"/>
    <w:semiHidden/>
    <w:unhideWhenUsed/>
    <w:rsid w:val="004F1EBB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lang w:eastAsia="zh-TW"/>
      <w14:ligatures w14:val="none"/>
    </w:rPr>
  </w:style>
  <w:style w:type="character" w:customStyle="1" w:styleId="whitespace-normal">
    <w:name w:val="whitespace-normal"/>
    <w:basedOn w:val="a0"/>
    <w:rsid w:val="004F1EBB"/>
  </w:style>
  <w:style w:type="character" w:styleId="af6">
    <w:name w:val="Strong"/>
    <w:basedOn w:val="a0"/>
    <w:uiPriority w:val="22"/>
    <w:qFormat/>
    <w:rsid w:val="004F1E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5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06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29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67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.ezwire.com/Samtec/2026-05%20-%20Samtec/2026-05-19_-_Samtec_PR_Threaded_SMPM_Cable/ThreadedSMPM.jpg" TargetMode="External"/><Relationship Id="rId13" Type="http://schemas.openxmlformats.org/officeDocument/2006/relationships/hyperlink" Target="https://www.samtec.com/standards/rms-consortium/uxv35/" TargetMode="External"/><Relationship Id="rId18" Type="http://schemas.openxmlformats.org/officeDocument/2006/relationships/hyperlink" Target="mailto:mediaroom@samtec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Mediaroom@samtec.com" TargetMode="External"/><Relationship Id="rId12" Type="http://schemas.openxmlformats.org/officeDocument/2006/relationships/hyperlink" Target="https://suddendocs.samtec.com/testreports/cr-1170103_report_rev_1.pdf?_gl=1*ld6t5c*_up*MQ..*_ga*ODA0MDcwNDkyLjE3Nzk0NTQ5OTg.*_ga_3KFNZC07WW*czE3Nzk0NTQ5OTckbzEkZzAkdDE3Nzk0NTQ5OTckajYwJGwwJGg5Nzk4MDM2ODE." TargetMode="External"/><Relationship Id="rId17" Type="http://schemas.openxmlformats.org/officeDocument/2006/relationships/hyperlink" Target="https://www.samtec.com/media-ro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amtec.com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amtec.com/standards/rms-consortium/uxv35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UxV35@samtec.com?subject=UxV35%20Connector%20Inquiry" TargetMode="External"/><Relationship Id="rId10" Type="http://schemas.openxmlformats.org/officeDocument/2006/relationships/hyperlink" Target="https://www.rmsconsortium.org/uxv35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www.samtec.com/about/location/global-distributo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943a816-2cec-4883-855e-09a8c36108af}" enabled="0" method="" siteId="{9943a816-2cec-4883-855e-09a8c36108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Love</dc:creator>
  <cp:keywords/>
  <dc:description/>
  <cp:lastModifiedBy>Alice Wang</cp:lastModifiedBy>
  <cp:revision>10</cp:revision>
  <dcterms:created xsi:type="dcterms:W3CDTF">2026-06-15T10:42:00Z</dcterms:created>
  <dcterms:modified xsi:type="dcterms:W3CDTF">2026-06-17T06:37:00Z</dcterms:modified>
</cp:coreProperties>
</file>