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3A7F" w14:textId="77777777" w:rsidR="00893C20" w:rsidRDefault="00893C20" w:rsidP="00893C20">
      <w:pPr>
        <w:pStyle w:val="s3"/>
        <w:spacing w:before="0" w:beforeAutospacing="0" w:after="0" w:afterAutospacing="0"/>
        <w:rPr>
          <w:rStyle w:val="s4"/>
          <w:rFonts w:asciiTheme="minorHAnsi" w:hAnsiTheme="minorHAnsi" w:cs="Arial"/>
          <w:b/>
          <w:bCs/>
          <w:color w:val="000000"/>
        </w:rPr>
      </w:pPr>
    </w:p>
    <w:p w14:paraId="003A47D0" w14:textId="358F8501" w:rsidR="00893C20" w:rsidRPr="003345B7" w:rsidRDefault="00893C20" w:rsidP="00893C20">
      <w:pPr>
        <w:pStyle w:val="s3"/>
        <w:spacing w:before="0" w:beforeAutospacing="0" w:after="0" w:afterAutospacing="0"/>
        <w:rPr>
          <w:rFonts w:asciiTheme="minorHAnsi" w:hAnsiTheme="minorHAnsi" w:cs="Arial"/>
          <w:color w:val="000000"/>
          <w:sz w:val="22"/>
          <w:szCs w:val="22"/>
        </w:rPr>
      </w:pPr>
      <w:r w:rsidRPr="003345B7">
        <w:rPr>
          <w:rStyle w:val="s4"/>
          <w:rFonts w:asciiTheme="minorHAnsi" w:hAnsiTheme="minorHAnsi" w:cs="Arial"/>
          <w:b/>
          <w:color w:val="000000"/>
          <w:sz w:val="22"/>
          <w:szCs w:val="22"/>
          <w:lang w:val="ja-JP" w:bidi="ja-JP"/>
        </w:rPr>
        <w:t>即時リリース</w:t>
      </w:r>
    </w:p>
    <w:p w14:paraId="26E2A257" w14:textId="77777777" w:rsidR="00DF142E" w:rsidRDefault="00DF142E" w:rsidP="00893C20">
      <w:pPr>
        <w:pStyle w:val="s3"/>
        <w:spacing w:before="0" w:beforeAutospacing="0" w:after="0" w:afterAutospacing="0"/>
        <w:rPr>
          <w:rStyle w:val="s4"/>
          <w:rFonts w:asciiTheme="minorHAnsi" w:hAnsiTheme="minorHAnsi"/>
          <w:b/>
          <w:color w:val="000000"/>
          <w:sz w:val="22"/>
          <w:szCs w:val="22"/>
          <w:lang w:val="ja-JP" w:bidi="ja-JP"/>
        </w:rPr>
      </w:pPr>
    </w:p>
    <w:p w14:paraId="54D822F0" w14:textId="45C1623D" w:rsidR="00893C20" w:rsidRPr="003345B7" w:rsidRDefault="00893C20" w:rsidP="00893C20">
      <w:pPr>
        <w:pStyle w:val="s3"/>
        <w:spacing w:before="0" w:beforeAutospacing="0" w:after="0" w:afterAutospacing="0"/>
        <w:rPr>
          <w:rFonts w:asciiTheme="minorHAnsi" w:hAnsiTheme="minorHAnsi" w:cs="Arial"/>
          <w:color w:val="000000"/>
          <w:sz w:val="22"/>
          <w:szCs w:val="22"/>
        </w:rPr>
      </w:pPr>
      <w:r w:rsidRPr="003345B7">
        <w:rPr>
          <w:rStyle w:val="s4"/>
          <w:rFonts w:asciiTheme="minorHAnsi" w:hAnsiTheme="minorHAnsi" w:cs="Arial"/>
          <w:b/>
          <w:color w:val="000000"/>
          <w:sz w:val="22"/>
          <w:szCs w:val="22"/>
          <w:lang w:val="ja-JP" w:bidi="ja-JP"/>
        </w:rPr>
        <w:t>お問い合わせ先：</w:t>
      </w:r>
      <w:r w:rsidRPr="003345B7">
        <w:rPr>
          <w:rStyle w:val="s4"/>
          <w:rFonts w:asciiTheme="minorHAnsi" w:hAnsiTheme="minorHAnsi" w:cs="Arial"/>
          <w:color w:val="000000"/>
          <w:sz w:val="22"/>
          <w:szCs w:val="22"/>
          <w:lang w:val="ja-JP" w:bidi="ja-JP"/>
        </w:rPr>
        <w:t xml:space="preserve"> </w:t>
      </w:r>
      <w:hyperlink r:id="rId7" w:history="1">
        <w:r w:rsidR="00144025">
          <w:rPr>
            <w:rStyle w:val="s6"/>
            <w:rFonts w:asciiTheme="minorHAnsi" w:hAnsiTheme="minorHAnsi" w:cs="Arial"/>
            <w:b/>
            <w:color w:val="0070C0"/>
            <w:sz w:val="22"/>
            <w:szCs w:val="22"/>
            <w:u w:val="single"/>
            <w:lang w:val="ja-JP" w:bidi="ja-JP"/>
          </w:rPr>
          <w:t>mediaroom@samtec.com</w:t>
        </w:r>
      </w:hyperlink>
    </w:p>
    <w:p w14:paraId="6B5A3D9E" w14:textId="77777777" w:rsidR="00893C20" w:rsidRDefault="00893C20" w:rsidP="00D758E3">
      <w:pPr>
        <w:rPr>
          <w:b/>
          <w:bCs/>
        </w:rPr>
      </w:pPr>
    </w:p>
    <w:p w14:paraId="537BA232" w14:textId="590C3C2D" w:rsidR="00D758E3" w:rsidRPr="003345B7" w:rsidRDefault="00D758E3" w:rsidP="003345B7">
      <w:pPr>
        <w:jc w:val="center"/>
        <w:rPr>
          <w:b/>
          <w:bCs/>
          <w:sz w:val="32"/>
          <w:szCs w:val="32"/>
        </w:rPr>
      </w:pPr>
      <w:r w:rsidRPr="003345B7">
        <w:rPr>
          <w:b/>
          <w:sz w:val="32"/>
          <w:szCs w:val="32"/>
          <w:lang w:val="ja-JP" w:bidi="ja-JP"/>
        </w:rPr>
        <w:t>Samtec</w:t>
      </w:r>
      <w:r w:rsidRPr="003345B7">
        <w:rPr>
          <w:b/>
          <w:sz w:val="32"/>
          <w:szCs w:val="32"/>
          <w:lang w:val="ja-JP" w:bidi="ja-JP"/>
        </w:rPr>
        <w:t>コネクター、無人機の設計を迅速化</w:t>
      </w:r>
    </w:p>
    <w:p w14:paraId="2AF2F695" w14:textId="04E2A10D" w:rsidR="00D758E3" w:rsidRPr="00D758E3" w:rsidRDefault="00D758E3" w:rsidP="00D758E3">
      <w:r w:rsidRPr="00D758E3">
        <w:rPr>
          <w:b/>
          <w:lang w:val="ja-JP" w:bidi="ja-JP"/>
        </w:rPr>
        <w:t>インディアナ州ニューアルバニー、</w:t>
      </w:r>
      <w:r w:rsidRPr="00D758E3">
        <w:rPr>
          <w:b/>
          <w:lang w:val="ja-JP" w:bidi="ja-JP"/>
        </w:rPr>
        <w:t>2026</w:t>
      </w:r>
      <w:r w:rsidRPr="00D758E3">
        <w:rPr>
          <w:b/>
          <w:lang w:val="ja-JP" w:bidi="ja-JP"/>
        </w:rPr>
        <w:t>年</w:t>
      </w:r>
      <w:r w:rsidRPr="00D758E3">
        <w:rPr>
          <w:b/>
          <w:lang w:val="ja-JP" w:bidi="ja-JP"/>
        </w:rPr>
        <w:t>6</w:t>
      </w:r>
      <w:r w:rsidRPr="00D758E3">
        <w:rPr>
          <w:b/>
          <w:lang w:val="ja-JP" w:bidi="ja-JP"/>
        </w:rPr>
        <w:t>月</w:t>
      </w:r>
      <w:r w:rsidRPr="00D758E3">
        <w:rPr>
          <w:b/>
          <w:lang w:val="ja-JP" w:bidi="ja-JP"/>
        </w:rPr>
        <w:t>30</w:t>
      </w:r>
      <w:r w:rsidRPr="00D758E3">
        <w:rPr>
          <w:b/>
          <w:lang w:val="ja-JP" w:bidi="ja-JP"/>
        </w:rPr>
        <w:t>日</w:t>
      </w:r>
      <w:r w:rsidRPr="00D758E3">
        <w:rPr>
          <w:b/>
          <w:lang w:val="ja-JP" w:bidi="ja-JP"/>
        </w:rPr>
        <w:t xml:space="preserve"> —</w:t>
      </w:r>
      <w:r w:rsidRPr="00D758E3">
        <w:rPr>
          <w:lang w:val="ja-JP" w:bidi="ja-JP"/>
        </w:rPr>
        <w:t>コネクター業界のサービスリ</w:t>
      </w:r>
      <w:r w:rsidR="00DF142E" w:rsidRPr="003345B7">
        <w:rPr>
          <w:rStyle w:val="Hyperlink"/>
          <w:noProof/>
          <w:sz w:val="32"/>
          <w:szCs w:val="32"/>
          <w:lang w:val="ja-JP" w:bidi="ja-JP"/>
        </w:rPr>
        <w:drawing>
          <wp:anchor distT="0" distB="0" distL="0" distR="0" simplePos="0" relativeHeight="251659264" behindDoc="0" locked="0" layoutInCell="1" allowOverlap="0" wp14:anchorId="5DDF1D80" wp14:editId="1E8CBDB5">
            <wp:simplePos x="0" y="0"/>
            <wp:positionH relativeFrom="column">
              <wp:posOffset>52705</wp:posOffset>
            </wp:positionH>
            <wp:positionV relativeFrom="line">
              <wp:posOffset>108585</wp:posOffset>
            </wp:positionV>
            <wp:extent cx="2658745" cy="2000885"/>
            <wp:effectExtent l="0" t="0" r="8255" b="0"/>
            <wp:wrapSquare wrapText="bothSides"/>
            <wp:docPr id="157646933" name="Picture 2">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6933" name="Picture 2">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58745" cy="2000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8E3">
        <w:rPr>
          <w:lang w:val="ja-JP" w:bidi="ja-JP"/>
        </w:rPr>
        <w:t>ーダーである</w:t>
      </w:r>
      <w:r w:rsidRPr="00D758E3">
        <w:rPr>
          <w:lang w:val="ja-JP" w:bidi="ja-JP"/>
        </w:rPr>
        <w:t>Samtec, Inc.</w:t>
      </w:r>
      <w:r w:rsidRPr="00D758E3">
        <w:rPr>
          <w:lang w:val="ja-JP" w:bidi="ja-JP"/>
        </w:rPr>
        <w:t>は、スタッキングやネスト構造に対応し、さまざまな設計サイズや構成に柔軟に適応する垂直</w:t>
      </w:r>
      <w:r w:rsidRPr="00D758E3">
        <w:rPr>
          <w:lang w:val="ja-JP" w:bidi="ja-JP"/>
        </w:rPr>
        <w:t>35</w:t>
      </w:r>
      <w:r w:rsidRPr="00D758E3">
        <w:rPr>
          <w:lang w:val="ja-JP" w:bidi="ja-JP"/>
        </w:rPr>
        <w:t>ピンバスを形成する、耐久性に優れた相互接続システム「</w:t>
      </w:r>
      <w:r w:rsidRPr="00D758E3">
        <w:rPr>
          <w:lang w:val="ja-JP" w:bidi="ja-JP"/>
        </w:rPr>
        <w:t xml:space="preserve">UxV/35-FleXYZ </w:t>
      </w:r>
      <w:r w:rsidRPr="00D758E3">
        <w:rPr>
          <w:vertAlign w:val="superscript"/>
          <w:lang w:val="ja-JP" w:bidi="ja-JP"/>
        </w:rPr>
        <w:t>™</w:t>
      </w:r>
      <w:r w:rsidRPr="00D758E3">
        <w:rPr>
          <w:lang w:val="ja-JP" w:bidi="ja-JP"/>
        </w:rPr>
        <w:t xml:space="preserve"> ESQT</w:t>
      </w:r>
      <w:r w:rsidRPr="00D758E3">
        <w:rPr>
          <w:lang w:val="ja-JP" w:bidi="ja-JP"/>
        </w:rPr>
        <w:t>シリーズ」を発表しました。これらのコネクターは、</w:t>
      </w:r>
      <w:r w:rsidRPr="00D758E3">
        <w:rPr>
          <w:lang w:val="ja-JP" w:bidi="ja-JP"/>
        </w:rPr>
        <w:t>RMS</w:t>
      </w:r>
      <w:r w:rsidRPr="00D758E3">
        <w:rPr>
          <w:lang w:val="ja-JP" w:bidi="ja-JP"/>
        </w:rPr>
        <w:t>コンソーシアムが定める小型無人機向けの</w:t>
      </w:r>
      <w:r w:rsidRPr="00D758E3">
        <w:rPr>
          <w:lang w:val="ja-JP" w:bidi="ja-JP"/>
        </w:rPr>
        <w:t xml:space="preserve">UXV/35 </w:t>
      </w:r>
      <w:r w:rsidRPr="00D758E3">
        <w:rPr>
          <w:vertAlign w:val="superscript"/>
          <w:lang w:val="ja-JP" w:bidi="ja-JP"/>
        </w:rPr>
        <w:t>™</w:t>
      </w:r>
      <w:r w:rsidRPr="00D758E3">
        <w:rPr>
          <w:lang w:val="ja-JP" w:bidi="ja-JP"/>
        </w:rPr>
        <w:t>規格に対応しています。</w:t>
      </w:r>
    </w:p>
    <w:p w14:paraId="41CDC1F0" w14:textId="1EB634E2" w:rsidR="00D758E3" w:rsidRDefault="00D758E3" w:rsidP="00D758E3">
      <w:pPr>
        <w:rPr>
          <w:b/>
          <w:bCs/>
        </w:rPr>
      </w:pPr>
      <w:r w:rsidRPr="00D758E3">
        <w:rPr>
          <w:b/>
          <w:lang w:val="ja-JP" w:bidi="ja-JP"/>
        </w:rPr>
        <w:t>UxV/35</w:t>
      </w:r>
      <w:r w:rsidRPr="00D758E3">
        <w:rPr>
          <w:b/>
          <w:lang w:val="ja-JP" w:bidi="ja-JP"/>
        </w:rPr>
        <w:t>規格</w:t>
      </w:r>
    </w:p>
    <w:p w14:paraId="534F75AE" w14:textId="7A7C34B6" w:rsidR="00050632" w:rsidRPr="006A2992" w:rsidRDefault="00A15C0A" w:rsidP="00050632">
      <w:r>
        <w:rPr>
          <w:lang w:val="ja-JP" w:bidi="ja-JP"/>
        </w:rPr>
        <w:t>UxV/35</w:t>
      </w:r>
      <w:r>
        <w:rPr>
          <w:lang w:val="ja-JP" w:bidi="ja-JP"/>
        </w:rPr>
        <w:t>規格は、互換性のあるオープンソースの飛行・車両制御と、配線を最小限に抑えたスナップ式構造を提供することで、小型無人機の迅速な設計をサポートします。この規格には、コネクター定義、</w:t>
      </w:r>
      <w:r>
        <w:rPr>
          <w:lang w:val="ja-JP" w:bidi="ja-JP"/>
        </w:rPr>
        <w:t>PCB</w:t>
      </w:r>
      <w:r>
        <w:rPr>
          <w:lang w:val="ja-JP" w:bidi="ja-JP"/>
        </w:rPr>
        <w:t>設計・レイアウト、電気インターフェース（ピンマッピング）、スタッカブルバスアーキテクチャ、電源分配フレームワーク、およびモジュール定義に関するガイダンスが含まれています。モジュールを組み合わせることで、フライトコントローラー、電子速度制御装置（</w:t>
      </w:r>
      <w:r>
        <w:rPr>
          <w:lang w:val="ja-JP" w:bidi="ja-JP"/>
        </w:rPr>
        <w:t>ESC</w:t>
      </w:r>
      <w:r>
        <w:rPr>
          <w:lang w:val="ja-JP" w:bidi="ja-JP"/>
        </w:rPr>
        <w:t>）、電源分配、通信など、用途に応じた構成で機能させることができます。規格に関する詳細情報は、</w:t>
      </w:r>
      <w:r w:rsidR="00050632">
        <w:fldChar w:fldCharType="begin"/>
      </w:r>
      <w:r w:rsidR="00050632">
        <w:instrText>HYPERLINK "https://www.rmsconsortium.org/uxv35" \t "_blank"</w:instrText>
      </w:r>
      <w:r w:rsidR="00050632">
        <w:fldChar w:fldCharType="separate"/>
      </w:r>
      <w:r w:rsidR="00050632" w:rsidRPr="003345B7">
        <w:rPr>
          <w:rStyle w:val="Hyperlink"/>
          <w:color w:val="0070C0"/>
          <w:lang w:val="ja-JP" w:bidi="ja-JP"/>
        </w:rPr>
        <w:t>RMS</w:t>
      </w:r>
      <w:r w:rsidR="00050632" w:rsidRPr="003345B7">
        <w:rPr>
          <w:rStyle w:val="Hyperlink"/>
          <w:color w:val="0070C0"/>
          <w:lang w:val="ja-JP" w:bidi="ja-JP"/>
        </w:rPr>
        <w:t>コンソーシアムの</w:t>
      </w:r>
      <w:r w:rsidR="00050632" w:rsidRPr="003345B7">
        <w:rPr>
          <w:rStyle w:val="Hyperlink"/>
          <w:color w:val="0070C0"/>
          <w:lang w:val="ja-JP" w:bidi="ja-JP"/>
        </w:rPr>
        <w:t>UxV/35</w:t>
      </w:r>
      <w:r w:rsidR="00050632" w:rsidRPr="003345B7">
        <w:rPr>
          <w:rStyle w:val="Hyperlink"/>
          <w:color w:val="0070C0"/>
          <w:lang w:val="ja-JP" w:bidi="ja-JP"/>
        </w:rPr>
        <w:t>規格</w:t>
      </w:r>
      <w:r w:rsidR="00050632" w:rsidRPr="003345B7">
        <w:rPr>
          <w:rStyle w:val="Hyperlink"/>
          <w:color w:val="0070C0"/>
          <w:lang w:val="ja-JP" w:bidi="ja-JP"/>
        </w:rPr>
        <w:t xml:space="preserve"> </w:t>
      </w:r>
      <w:r w:rsidR="00050632">
        <w:fldChar w:fldCharType="end"/>
      </w:r>
      <w:r>
        <w:rPr>
          <w:lang w:val="ja-JP" w:bidi="ja-JP"/>
        </w:rPr>
        <w:t>のページで確認できます。</w:t>
      </w:r>
    </w:p>
    <w:p w14:paraId="2218D00C" w14:textId="77C43A49" w:rsidR="00D758E3" w:rsidRDefault="00D758E3" w:rsidP="00D758E3">
      <w:pPr>
        <w:rPr>
          <w:b/>
          <w:bCs/>
        </w:rPr>
      </w:pPr>
      <w:r>
        <w:rPr>
          <w:b/>
          <w:lang w:val="ja-JP" w:bidi="ja-JP"/>
        </w:rPr>
        <w:t xml:space="preserve">UxV/35 </w:t>
      </w:r>
      <w:r>
        <w:rPr>
          <w:b/>
          <w:lang w:val="ja-JP" w:bidi="ja-JP"/>
        </w:rPr>
        <w:t>耐久性インターコネクト</w:t>
      </w:r>
    </w:p>
    <w:p w14:paraId="1583CF55" w14:textId="7E906093" w:rsidR="00D758E3" w:rsidRPr="00D758E3" w:rsidRDefault="003824F2" w:rsidP="00D758E3">
      <w:r>
        <w:rPr>
          <w:lang w:val="ja-JP" w:bidi="ja-JP"/>
        </w:rPr>
        <w:lastRenderedPageBreak/>
        <w:t>Samtec</w:t>
      </w:r>
      <w:r>
        <w:rPr>
          <w:lang w:val="ja-JP" w:bidi="ja-JP"/>
        </w:rPr>
        <w:t>は、</w:t>
      </w:r>
      <w:r>
        <w:rPr>
          <w:lang w:val="ja-JP" w:bidi="ja-JP"/>
        </w:rPr>
        <w:t>RMS</w:t>
      </w:r>
      <w:r>
        <w:rPr>
          <w:lang w:val="ja-JP" w:bidi="ja-JP"/>
        </w:rPr>
        <w:t>コンソーシアムのメンバーと協力して、</w:t>
      </w:r>
      <w:r>
        <w:rPr>
          <w:lang w:val="ja-JP" w:bidi="ja-JP"/>
        </w:rPr>
        <w:t>2mm</w:t>
      </w:r>
      <w:r>
        <w:rPr>
          <w:lang w:val="ja-JP" w:bidi="ja-JP"/>
        </w:rPr>
        <w:t>グリッドと</w:t>
      </w:r>
      <w:r>
        <w:rPr>
          <w:lang w:val="ja-JP" w:bidi="ja-JP"/>
        </w:rPr>
        <w:t>3×3</w:t>
      </w:r>
      <w:r>
        <w:rPr>
          <w:lang w:val="ja-JP" w:bidi="ja-JP"/>
        </w:rPr>
        <w:t>ピン構成に基づく、耐久性の高い相互接続システム「</w:t>
      </w:r>
      <w:r>
        <w:rPr>
          <w:lang w:val="ja-JP" w:bidi="ja-JP"/>
        </w:rPr>
        <w:t>UxV/35-FleXYZ™ ESQT</w:t>
      </w:r>
      <w:r>
        <w:rPr>
          <w:lang w:val="ja-JP" w:bidi="ja-JP"/>
        </w:rPr>
        <w:t>」シリーズを開発しました。これらのコネクターはスタッキングやエスと構造に対応しているため、さまざまな設計サイズや構成に適応する垂直バスの構築が可能です。本シリーズは、ロングピン型またはショートピン型の</w:t>
      </w:r>
      <w:r>
        <w:rPr>
          <w:lang w:val="ja-JP" w:bidi="ja-JP"/>
        </w:rPr>
        <w:t>9</w:t>
      </w:r>
      <w:r>
        <w:rPr>
          <w:lang w:val="ja-JP" w:bidi="ja-JP"/>
        </w:rPr>
        <w:t>ピンコネクターおよび</w:t>
      </w:r>
      <w:r>
        <w:rPr>
          <w:lang w:val="ja-JP" w:bidi="ja-JP"/>
        </w:rPr>
        <w:t>8</w:t>
      </w:r>
      <w:r>
        <w:rPr>
          <w:lang w:val="ja-JP" w:bidi="ja-JP"/>
        </w:rPr>
        <w:t>ピンコネクターで構成されています。設計者は、</w:t>
      </w:r>
      <w:r>
        <w:rPr>
          <w:lang w:val="ja-JP" w:bidi="ja-JP"/>
        </w:rPr>
        <w:t>3</w:t>
      </w:r>
      <w:r>
        <w:rPr>
          <w:lang w:val="ja-JP" w:bidi="ja-JP"/>
        </w:rPr>
        <w:t>つの</w:t>
      </w:r>
      <w:r>
        <w:rPr>
          <w:lang w:val="ja-JP" w:bidi="ja-JP"/>
        </w:rPr>
        <w:t>9</w:t>
      </w:r>
      <w:r>
        <w:rPr>
          <w:lang w:val="ja-JP" w:bidi="ja-JP"/>
        </w:rPr>
        <w:t>ピンコネクターと、組み立て時のキーガイドとして機能する</w:t>
      </w:r>
      <w:r>
        <w:rPr>
          <w:lang w:val="ja-JP" w:bidi="ja-JP"/>
        </w:rPr>
        <w:t>1</w:t>
      </w:r>
      <w:r>
        <w:rPr>
          <w:lang w:val="ja-JP" w:bidi="ja-JP"/>
        </w:rPr>
        <w:t>つの</w:t>
      </w:r>
      <w:r>
        <w:rPr>
          <w:lang w:val="ja-JP" w:bidi="ja-JP"/>
        </w:rPr>
        <w:t>8</w:t>
      </w:r>
      <w:r>
        <w:rPr>
          <w:lang w:val="ja-JP" w:bidi="ja-JP"/>
        </w:rPr>
        <w:t>ピンコネクターを組み合わせることで、</w:t>
      </w:r>
      <w:r>
        <w:rPr>
          <w:lang w:val="ja-JP" w:bidi="ja-JP"/>
        </w:rPr>
        <w:t>35</w:t>
      </w:r>
      <w:r>
        <w:rPr>
          <w:lang w:val="ja-JP" w:bidi="ja-JP"/>
        </w:rPr>
        <w:t>ピンバスを構成できます。</w:t>
      </w:r>
    </w:p>
    <w:p w14:paraId="7CB5B735" w14:textId="2D5B46AF" w:rsidR="00D758E3" w:rsidRPr="0036001D" w:rsidRDefault="00D758E3" w:rsidP="00D758E3">
      <w:r w:rsidRPr="00D758E3">
        <w:rPr>
          <w:lang w:val="ja-JP" w:bidi="ja-JP"/>
        </w:rPr>
        <w:t>米国製であることを示すため、コネクターには特徴的な青色のハウジングが採用されています。パワーインテグリティ試験、</w:t>
      </w:r>
      <w:hyperlink r:id="rId10" w:history="1">
        <w:r w:rsidRPr="003345B7">
          <w:rPr>
            <w:rStyle w:val="Hyperlink"/>
            <w:color w:val="0070C0"/>
            <w:lang w:val="ja-JP" w:bidi="ja-JP"/>
          </w:rPr>
          <w:t>過酷環境試験</w:t>
        </w:r>
      </w:hyperlink>
      <w:r w:rsidRPr="00D758E3">
        <w:rPr>
          <w:lang w:val="ja-JP" w:bidi="ja-JP"/>
        </w:rPr>
        <w:t>、はんだ耐熱性試験などの</w:t>
      </w:r>
      <w:hyperlink r:id="rId11" w:anchor="testreports" w:history="1">
        <w:r w:rsidR="0052166C" w:rsidRPr="003345B7">
          <w:rPr>
            <w:rStyle w:val="Hyperlink"/>
            <w:color w:val="0070C0"/>
            <w:lang w:val="ja-JP" w:bidi="ja-JP"/>
          </w:rPr>
          <w:t>テストレポート</w:t>
        </w:r>
      </w:hyperlink>
      <w:r w:rsidRPr="00D758E3">
        <w:rPr>
          <w:lang w:val="ja-JP" w:bidi="ja-JP"/>
        </w:rPr>
        <w:t>に加え、図面や</w:t>
      </w:r>
      <w:r w:rsidRPr="00D758E3">
        <w:rPr>
          <w:lang w:val="ja-JP" w:bidi="ja-JP"/>
        </w:rPr>
        <w:t>PADS</w:t>
      </w:r>
      <w:r w:rsidRPr="00D758E3">
        <w:rPr>
          <w:lang w:val="ja-JP" w:bidi="ja-JP"/>
        </w:rPr>
        <w:t>ファイルは、</w:t>
      </w:r>
      <w:r w:rsidRPr="00D758E3">
        <w:rPr>
          <w:lang w:val="ja-JP" w:bidi="ja-JP"/>
        </w:rPr>
        <w:t>Samtec</w:t>
      </w:r>
      <w:r w:rsidRPr="00D758E3">
        <w:rPr>
          <w:lang w:val="ja-JP" w:bidi="ja-JP"/>
        </w:rPr>
        <w:t>の製品ページ</w:t>
      </w:r>
      <w:r w:rsidR="003A0479">
        <w:rPr>
          <w:rFonts w:hint="eastAsia"/>
          <w:lang w:val="ja-JP" w:bidi="ja-JP"/>
        </w:rPr>
        <w:t>（</w:t>
      </w:r>
      <w:hyperlink r:id="rId12" w:history="1">
        <w:r w:rsidR="003A0479" w:rsidRPr="003345B7">
          <w:rPr>
            <w:rStyle w:val="Hyperlink"/>
            <w:color w:val="0070C0"/>
            <w:lang w:val="ja-JP" w:bidi="ja-JP"/>
          </w:rPr>
          <w:t xml:space="preserve">UXV/35 </w:t>
        </w:r>
        <w:r w:rsidR="003A0479" w:rsidRPr="003345B7">
          <w:rPr>
            <w:rStyle w:val="Hyperlink"/>
            <w:color w:val="0070C0"/>
            <w:lang w:val="ja-JP" w:bidi="ja-JP"/>
          </w:rPr>
          <w:t>標準製品</w:t>
        </w:r>
      </w:hyperlink>
      <w:r w:rsidR="003A0479">
        <w:rPr>
          <w:rFonts w:hint="eastAsia"/>
        </w:rPr>
        <w:t>）</w:t>
      </w:r>
      <w:r w:rsidRPr="00D758E3">
        <w:rPr>
          <w:lang w:val="ja-JP" w:bidi="ja-JP"/>
        </w:rPr>
        <w:t>で入手できます。</w:t>
      </w:r>
    </w:p>
    <w:p w14:paraId="5ED50D32" w14:textId="77777777" w:rsidR="003A0479" w:rsidRPr="00D758E3" w:rsidRDefault="003A0479" w:rsidP="00D758E3"/>
    <w:p w14:paraId="4D94004C" w14:textId="427BE528" w:rsidR="00D758E3" w:rsidRPr="00D758E3" w:rsidRDefault="00CA7065" w:rsidP="00D758E3">
      <w:pPr>
        <w:rPr>
          <w:b/>
          <w:bCs/>
        </w:rPr>
      </w:pPr>
      <w:r>
        <w:rPr>
          <w:rFonts w:hint="eastAsia"/>
          <w:b/>
          <w:lang w:val="ja-JP" w:bidi="ja-JP"/>
        </w:rPr>
        <w:t>ご</w:t>
      </w:r>
      <w:r w:rsidR="00D758E3" w:rsidRPr="00D758E3">
        <w:rPr>
          <w:b/>
          <w:lang w:val="ja-JP" w:bidi="ja-JP"/>
        </w:rPr>
        <w:t>提供状況</w:t>
      </w:r>
    </w:p>
    <w:p w14:paraId="5610B6E7" w14:textId="42C4DA24" w:rsidR="00D758E3" w:rsidRPr="00D758E3" w:rsidRDefault="00DE6285" w:rsidP="00D758E3">
      <w:r>
        <w:rPr>
          <w:lang w:val="ja-JP" w:bidi="ja-JP"/>
        </w:rPr>
        <w:t>無人地上車両（</w:t>
      </w:r>
      <w:r>
        <w:rPr>
          <w:lang w:val="ja-JP" w:bidi="ja-JP"/>
        </w:rPr>
        <w:t>UGV</w:t>
      </w:r>
      <w:r>
        <w:rPr>
          <w:lang w:val="ja-JP" w:bidi="ja-JP"/>
        </w:rPr>
        <w:t>）、無人水上車両（</w:t>
      </w:r>
      <w:r>
        <w:rPr>
          <w:lang w:val="ja-JP" w:bidi="ja-JP"/>
        </w:rPr>
        <w:t>USV</w:t>
      </w:r>
      <w:r>
        <w:rPr>
          <w:lang w:val="ja-JP" w:bidi="ja-JP"/>
        </w:rPr>
        <w:t>）、無人航空機（</w:t>
      </w:r>
      <w:r>
        <w:rPr>
          <w:lang w:val="ja-JP" w:bidi="ja-JP"/>
        </w:rPr>
        <w:t>UAV</w:t>
      </w:r>
      <w:r>
        <w:rPr>
          <w:lang w:val="ja-JP" w:bidi="ja-JP"/>
        </w:rPr>
        <w:t>）など、軍事用・商業用の小型無人機用途に最適な</w:t>
      </w:r>
      <w:r>
        <w:rPr>
          <w:lang w:val="ja-JP" w:bidi="ja-JP"/>
        </w:rPr>
        <w:t>UxV/35-FleXYZ ESQT</w:t>
      </w:r>
      <w:r>
        <w:rPr>
          <w:lang w:val="ja-JP" w:bidi="ja-JP"/>
        </w:rPr>
        <w:t>シリーズは、</w:t>
      </w:r>
      <w:r>
        <w:rPr>
          <w:lang w:val="ja-JP" w:bidi="ja-JP"/>
        </w:rPr>
        <w:t>Samtec</w:t>
      </w:r>
      <w:r>
        <w:rPr>
          <w:lang w:val="ja-JP" w:bidi="ja-JP"/>
        </w:rPr>
        <w:t>から直接、または</w:t>
      </w:r>
      <w:r>
        <w:rPr>
          <w:lang w:val="ja-JP" w:bidi="ja-JP"/>
        </w:rPr>
        <w:t>Samtec</w:t>
      </w:r>
      <w:r>
        <w:rPr>
          <w:lang w:val="ja-JP" w:bidi="ja-JP"/>
        </w:rPr>
        <w:t>の</w:t>
      </w:r>
      <w:hyperlink r:id="rId13" w:tgtFrame="_blank" w:history="1">
        <w:r w:rsidR="00CE2CC8" w:rsidRPr="003345B7">
          <w:rPr>
            <w:rStyle w:val="Hyperlink"/>
            <w:color w:val="0070C0"/>
            <w:lang w:val="ja-JP" w:bidi="ja-JP"/>
          </w:rPr>
          <w:t>正規代理店</w:t>
        </w:r>
      </w:hyperlink>
      <w:r>
        <w:rPr>
          <w:lang w:val="ja-JP" w:bidi="ja-JP"/>
        </w:rPr>
        <w:t>を通じてご購入いただけます。詳細については、</w:t>
      </w:r>
      <w:hyperlink r:id="rId14" w:history="1">
        <w:r w:rsidR="00CA7065" w:rsidRPr="009F7BBB">
          <w:rPr>
            <w:rStyle w:val="Hyperlink"/>
            <w:lang w:val="ja-JP" w:bidi="ja-JP"/>
          </w:rPr>
          <w:t>UxV35@samtec.com</w:t>
        </w:r>
      </w:hyperlink>
      <w:r>
        <w:rPr>
          <w:lang w:val="ja-JP" w:bidi="ja-JP"/>
        </w:rPr>
        <w:t>までお問い合わせください。</w:t>
      </w:r>
    </w:p>
    <w:p w14:paraId="6FDE749D" w14:textId="77777777" w:rsidR="00B95676" w:rsidRDefault="00B95676" w:rsidP="00B95676">
      <w:pPr>
        <w:pStyle w:val="s3"/>
        <w:spacing w:before="0" w:beforeAutospacing="0" w:after="0" w:afterAutospacing="0"/>
        <w:rPr>
          <w:rStyle w:val="s4"/>
          <w:rFonts w:ascii="-webkit-standard" w:hAnsi="-webkit-standard" w:hint="eastAsia"/>
          <w:b/>
          <w:bCs/>
          <w:color w:val="000000"/>
          <w:sz w:val="27"/>
          <w:szCs w:val="27"/>
        </w:rPr>
      </w:pPr>
    </w:p>
    <w:p w14:paraId="61496026" w14:textId="3E341A37" w:rsidR="00B95676" w:rsidRPr="003345B7" w:rsidRDefault="00B95676" w:rsidP="00B95676">
      <w:pPr>
        <w:pStyle w:val="s3"/>
        <w:spacing w:before="0" w:beforeAutospacing="0" w:after="0" w:afterAutospacing="0"/>
        <w:rPr>
          <w:rFonts w:asciiTheme="minorHAnsi" w:hAnsiTheme="minorHAnsi"/>
          <w:color w:val="000000"/>
        </w:rPr>
      </w:pPr>
      <w:r w:rsidRPr="003345B7">
        <w:rPr>
          <w:rStyle w:val="s4"/>
          <w:rFonts w:asciiTheme="minorHAnsi" w:hAnsiTheme="minorHAnsi"/>
          <w:b/>
          <w:color w:val="000000"/>
          <w:lang w:val="ja-JP" w:bidi="ja-JP"/>
        </w:rPr>
        <w:t xml:space="preserve">Samtec, Inc. </w:t>
      </w:r>
      <w:r w:rsidRPr="003345B7">
        <w:rPr>
          <w:rStyle w:val="s4"/>
          <w:rFonts w:asciiTheme="minorHAnsi" w:hAnsiTheme="minorHAnsi"/>
          <w:b/>
          <w:color w:val="000000"/>
          <w:lang w:val="ja-JP" w:bidi="ja-JP"/>
        </w:rPr>
        <w:t>について</w:t>
      </w:r>
    </w:p>
    <w:p w14:paraId="56FA7AA1" w14:textId="5F7AB7D3" w:rsidR="00B95676" w:rsidRPr="003345B7" w:rsidRDefault="00B95676" w:rsidP="00B95676">
      <w:pPr>
        <w:pStyle w:val="s3"/>
        <w:spacing w:before="0" w:beforeAutospacing="0" w:after="0" w:afterAutospacing="0"/>
        <w:rPr>
          <w:rFonts w:asciiTheme="minorHAnsi" w:hAnsiTheme="minorHAnsi"/>
          <w:color w:val="000000"/>
        </w:rPr>
      </w:pPr>
    </w:p>
    <w:p w14:paraId="623F50BF" w14:textId="6E1A1BDE" w:rsidR="00B95676" w:rsidRPr="003345B7" w:rsidRDefault="00B95676" w:rsidP="00B95676">
      <w:pPr>
        <w:pStyle w:val="s3"/>
        <w:spacing w:before="0" w:beforeAutospacing="0" w:after="0" w:afterAutospacing="0"/>
        <w:rPr>
          <w:rFonts w:asciiTheme="minorHAnsi" w:hAnsiTheme="minorHAnsi"/>
          <w:color w:val="000000"/>
        </w:rPr>
      </w:pPr>
      <w:r w:rsidRPr="003345B7">
        <w:rPr>
          <w:rFonts w:asciiTheme="minorHAnsi" w:hAnsiTheme="minorHAnsi"/>
          <w:color w:val="000000"/>
          <w:lang w:val="ja-JP" w:bidi="ja-JP"/>
        </w:rPr>
        <w:t>Samtec</w:t>
      </w:r>
      <w:r w:rsidRPr="003345B7">
        <w:rPr>
          <w:rFonts w:asciiTheme="minorHAnsi" w:hAnsiTheme="minorHAnsi"/>
          <w:color w:val="000000"/>
          <w:lang w:val="ja-JP" w:bidi="ja-JP"/>
        </w:rPr>
        <w:t>は、ハイスピード</w:t>
      </w:r>
      <w:r w:rsidRPr="003345B7">
        <w:rPr>
          <w:rFonts w:asciiTheme="minorHAnsi" w:hAnsiTheme="minorHAnsi"/>
          <w:color w:val="000000"/>
          <w:lang w:val="ja-JP" w:bidi="ja-JP"/>
        </w:rPr>
        <w:t xml:space="preserve"> </w:t>
      </w:r>
      <w:r w:rsidRPr="003345B7">
        <w:rPr>
          <w:rFonts w:asciiTheme="minorHAnsi" w:hAnsiTheme="minorHAnsi"/>
          <w:color w:val="000000"/>
          <w:lang w:val="ja-JP" w:bidi="ja-JP"/>
        </w:rPr>
        <w:t>ボード・ツー・ボード、ハイスピード</w:t>
      </w:r>
      <w:r w:rsidRPr="003345B7">
        <w:rPr>
          <w:rFonts w:asciiTheme="minorHAnsi" w:hAnsiTheme="minorHAnsi"/>
          <w:color w:val="000000"/>
          <w:lang w:val="ja-JP" w:bidi="ja-JP"/>
        </w:rPr>
        <w:t xml:space="preserve"> </w:t>
      </w:r>
      <w:r w:rsidRPr="003345B7">
        <w:rPr>
          <w:rFonts w:asciiTheme="minorHAnsi" w:hAnsiTheme="minorHAnsi"/>
          <w:color w:val="000000"/>
          <w:lang w:val="ja-JP" w:bidi="ja-JP"/>
        </w:rPr>
        <w:t>ケーブル、ミッドボードおよびパネルオプティクス、高精度</w:t>
      </w:r>
      <w:r w:rsidRPr="003345B7">
        <w:rPr>
          <w:rFonts w:asciiTheme="minorHAnsi" w:hAnsiTheme="minorHAnsi"/>
          <w:color w:val="000000"/>
          <w:lang w:val="ja-JP" w:bidi="ja-JP"/>
        </w:rPr>
        <w:t xml:space="preserve"> RF</w:t>
      </w:r>
      <w:r w:rsidRPr="003345B7">
        <w:rPr>
          <w:rFonts w:asciiTheme="minorHAnsi" w:hAnsiTheme="minorHAnsi"/>
          <w:color w:val="000000"/>
          <w:lang w:val="ja-JP" w:bidi="ja-JP"/>
        </w:rPr>
        <w:t>、フレキシブルスタッキング、マイクロ／ラギッド</w:t>
      </w:r>
      <w:r w:rsidRPr="003345B7">
        <w:rPr>
          <w:rFonts w:asciiTheme="minorHAnsi" w:hAnsiTheme="minorHAnsi"/>
          <w:color w:val="000000"/>
          <w:lang w:val="ja-JP" w:bidi="ja-JP"/>
        </w:rPr>
        <w:t xml:space="preserve"> </w:t>
      </w:r>
      <w:r w:rsidRPr="003345B7">
        <w:rPr>
          <w:rFonts w:asciiTheme="minorHAnsi" w:hAnsiTheme="minorHAnsi"/>
          <w:color w:val="000000"/>
          <w:lang w:val="ja-JP" w:bidi="ja-JP"/>
        </w:rPr>
        <w:t>コンポーネントおよびケーブルなど、電子機器のインターコネクト（相互接続）ソリューションの広範な製品ラインを提供する、売上高</w:t>
      </w:r>
      <w:r w:rsidRPr="003345B7">
        <w:rPr>
          <w:rFonts w:asciiTheme="minorHAnsi" w:hAnsiTheme="minorHAnsi"/>
          <w:color w:val="000000"/>
          <w:lang w:val="ja-JP" w:bidi="ja-JP"/>
        </w:rPr>
        <w:t>10</w:t>
      </w:r>
      <w:r w:rsidRPr="003345B7">
        <w:rPr>
          <w:rFonts w:asciiTheme="minorHAnsi" w:hAnsiTheme="minorHAnsi"/>
          <w:color w:val="000000"/>
          <w:lang w:val="ja-JP" w:bidi="ja-JP"/>
        </w:rPr>
        <w:t>億ドル規模の世界的メーカーです。世界で</w:t>
      </w:r>
      <w:r w:rsidRPr="003345B7">
        <w:rPr>
          <w:rFonts w:asciiTheme="minorHAnsi" w:hAnsiTheme="minorHAnsi"/>
          <w:color w:val="000000"/>
          <w:lang w:val="ja-JP" w:bidi="ja-JP"/>
        </w:rPr>
        <w:t>40</w:t>
      </w:r>
      <w:r w:rsidRPr="003345B7">
        <w:rPr>
          <w:rFonts w:asciiTheme="minorHAnsi" w:hAnsiTheme="minorHAnsi"/>
          <w:color w:val="000000"/>
          <w:lang w:val="ja-JP" w:bidi="ja-JP"/>
        </w:rPr>
        <w:t>を超える拠点を持ち、</w:t>
      </w:r>
      <w:r w:rsidRPr="003345B7">
        <w:rPr>
          <w:rFonts w:asciiTheme="minorHAnsi" w:hAnsiTheme="minorHAnsi"/>
          <w:color w:val="000000"/>
          <w:lang w:val="ja-JP" w:bidi="ja-JP"/>
        </w:rPr>
        <w:t>125</w:t>
      </w:r>
      <w:r w:rsidRPr="003345B7">
        <w:rPr>
          <w:rFonts w:asciiTheme="minorHAnsi" w:hAnsiTheme="minorHAnsi"/>
          <w:color w:val="000000"/>
          <w:lang w:val="ja-JP" w:bidi="ja-JP"/>
        </w:rPr>
        <w:t>カ国以上で製品が販売されている</w:t>
      </w:r>
      <w:r w:rsidRPr="003345B7">
        <w:rPr>
          <w:rFonts w:asciiTheme="minorHAnsi" w:hAnsiTheme="minorHAnsi"/>
          <w:color w:val="000000"/>
          <w:lang w:val="ja-JP" w:bidi="ja-JP"/>
        </w:rPr>
        <w:t>Samtec</w:t>
      </w:r>
      <w:r w:rsidRPr="003345B7">
        <w:rPr>
          <w:rFonts w:asciiTheme="minorHAnsi" w:hAnsiTheme="minorHAnsi"/>
          <w:color w:val="000000"/>
          <w:lang w:val="ja-JP" w:bidi="ja-JP"/>
        </w:rPr>
        <w:t>は、グローバルなプレゼンスで、比類のない顧客サービスを提供しています。</w:t>
      </w:r>
      <w:r w:rsidRPr="003345B7">
        <w:rPr>
          <w:rFonts w:asciiTheme="minorHAnsi" w:hAnsiTheme="minorHAnsi"/>
          <w:color w:val="000000"/>
          <w:lang w:val="ja-JP" w:bidi="ja-JP"/>
        </w:rPr>
        <w:lastRenderedPageBreak/>
        <w:t>Samtec</w:t>
      </w:r>
      <w:r w:rsidRPr="003345B7">
        <w:rPr>
          <w:rFonts w:asciiTheme="minorHAnsi" w:hAnsiTheme="minorHAnsi"/>
          <w:color w:val="000000"/>
          <w:lang w:val="ja-JP" w:bidi="ja-JP"/>
        </w:rPr>
        <w:t>は、データ通信、電気通信、コンピュータ、半導体、医療、工業、自動車、計測機器などの業界向けに、次世代の高品質な相互接続ソリューションを提供しています。詳細は</w:t>
      </w:r>
      <w:hyperlink r:id="rId15" w:history="1">
        <w:r w:rsidRPr="003345B7">
          <w:rPr>
            <w:rStyle w:val="s10"/>
            <w:rFonts w:asciiTheme="minorHAnsi" w:hAnsiTheme="minorHAnsi"/>
            <w:color w:val="0070C0"/>
            <w:lang w:val="ja-JP" w:bidi="ja-JP"/>
          </w:rPr>
          <w:t>http://www.samtec.com</w:t>
        </w:r>
      </w:hyperlink>
      <w:r w:rsidRPr="003345B7">
        <w:rPr>
          <w:rFonts w:asciiTheme="minorHAnsi" w:hAnsiTheme="minorHAnsi"/>
          <w:color w:val="000000"/>
          <w:lang w:val="ja-JP" w:bidi="ja-JP"/>
        </w:rPr>
        <w:t>をご覧ください。</w:t>
      </w:r>
    </w:p>
    <w:p w14:paraId="32099C8F" w14:textId="77777777" w:rsidR="00B95676" w:rsidRPr="003345B7" w:rsidRDefault="00B95676" w:rsidP="00B95676">
      <w:pPr>
        <w:pStyle w:val="s3"/>
        <w:spacing w:before="0" w:beforeAutospacing="0" w:after="0" w:afterAutospacing="0"/>
        <w:rPr>
          <w:rFonts w:asciiTheme="minorHAnsi" w:hAnsiTheme="minorHAnsi"/>
          <w:color w:val="000000"/>
        </w:rPr>
      </w:pPr>
      <w:r w:rsidRPr="003345B7">
        <w:rPr>
          <w:rFonts w:asciiTheme="minorHAnsi" w:hAnsiTheme="minorHAnsi" w:hint="eastAsia"/>
          <w:color w:val="000000"/>
          <w:lang w:val="ja-JP" w:bidi="ja-JP"/>
        </w:rPr>
        <w:t> </w:t>
      </w:r>
    </w:p>
    <w:p w14:paraId="35C7E661" w14:textId="2AC196FC" w:rsidR="00B95676" w:rsidRPr="003345B7" w:rsidRDefault="00B95676" w:rsidP="00B95676">
      <w:pPr>
        <w:pStyle w:val="s3"/>
        <w:spacing w:before="0" w:beforeAutospacing="0" w:after="0" w:afterAutospacing="0"/>
        <w:rPr>
          <w:rFonts w:asciiTheme="minorHAnsi" w:hAnsiTheme="minorHAnsi"/>
          <w:color w:val="000000"/>
        </w:rPr>
      </w:pPr>
      <w:proofErr w:type="spellStart"/>
      <w:r w:rsidRPr="00DF142E">
        <w:rPr>
          <w:rStyle w:val="s4"/>
          <w:rFonts w:asciiTheme="minorHAnsi" w:hAnsiTheme="minorHAnsi"/>
          <w:b/>
          <w:color w:val="000000"/>
          <w:lang w:bidi="ja-JP"/>
        </w:rPr>
        <w:t>Samtec</w:t>
      </w:r>
      <w:proofErr w:type="spellEnd"/>
      <w:r w:rsidRPr="00DF142E">
        <w:rPr>
          <w:rStyle w:val="s4"/>
          <w:rFonts w:asciiTheme="minorHAnsi" w:hAnsiTheme="minorHAnsi"/>
          <w:b/>
          <w:color w:val="000000"/>
          <w:lang w:bidi="ja-JP"/>
        </w:rPr>
        <w:t>, Inc.</w:t>
      </w:r>
      <w:r w:rsidRPr="00DF142E">
        <w:rPr>
          <w:rStyle w:val="s4"/>
          <w:rFonts w:asciiTheme="minorHAnsi" w:hAnsiTheme="minorHAnsi"/>
          <w:b/>
          <w:color w:val="000000"/>
          <w:lang w:bidi="ja-JP"/>
        </w:rPr>
        <w:br/>
      </w:r>
      <w:proofErr w:type="spellStart"/>
      <w:r w:rsidRPr="00DF142E">
        <w:rPr>
          <w:rStyle w:val="s4"/>
          <w:rFonts w:asciiTheme="minorHAnsi" w:hAnsiTheme="minorHAnsi"/>
          <w:b/>
          <w:color w:val="000000"/>
          <w:lang w:bidi="ja-JP"/>
        </w:rPr>
        <w:t>P.O.Box</w:t>
      </w:r>
      <w:proofErr w:type="spellEnd"/>
      <w:r w:rsidRPr="00DF142E">
        <w:rPr>
          <w:rStyle w:val="s4"/>
          <w:rFonts w:asciiTheme="minorHAnsi" w:hAnsiTheme="minorHAnsi"/>
          <w:b/>
          <w:color w:val="000000"/>
          <w:lang w:bidi="ja-JP"/>
        </w:rPr>
        <w:t xml:space="preserve"> 1147</w:t>
      </w:r>
      <w:r w:rsidRPr="00DF142E">
        <w:rPr>
          <w:rStyle w:val="s4"/>
          <w:rFonts w:asciiTheme="minorHAnsi" w:hAnsiTheme="minorHAnsi"/>
          <w:b/>
          <w:color w:val="000000"/>
          <w:lang w:bidi="ja-JP"/>
        </w:rPr>
        <w:br/>
        <w:t>New Albany, IN 47151-1147</w:t>
      </w:r>
      <w:r w:rsidRPr="00DF142E">
        <w:rPr>
          <w:rStyle w:val="s4"/>
          <w:rFonts w:asciiTheme="minorHAnsi" w:hAnsiTheme="minorHAnsi"/>
          <w:b/>
          <w:color w:val="000000"/>
          <w:lang w:bidi="ja-JP"/>
        </w:rPr>
        <w:br/>
        <w:t>USA</w:t>
      </w:r>
      <w:r w:rsidRPr="00DF142E">
        <w:rPr>
          <w:rStyle w:val="s4"/>
          <w:rFonts w:asciiTheme="minorHAnsi" w:hAnsiTheme="minorHAnsi"/>
          <w:b/>
          <w:color w:val="000000"/>
          <w:lang w:bidi="ja-JP"/>
        </w:rPr>
        <w:br/>
      </w:r>
      <w:r w:rsidR="00621C22" w:rsidRPr="00DE5C50">
        <w:rPr>
          <w:rStyle w:val="s4"/>
          <w:rFonts w:asciiTheme="minorHAnsi" w:hAnsiTheme="minorHAnsi" w:hint="eastAsia"/>
          <w:b/>
          <w:color w:val="000000"/>
          <w:lang w:bidi="ja-JP"/>
        </w:rPr>
        <w:t>Phone:</w:t>
      </w:r>
      <w:r w:rsidR="00621C22">
        <w:rPr>
          <w:rStyle w:val="s4"/>
          <w:rFonts w:asciiTheme="minorHAnsi" w:hAnsiTheme="minorHAnsi" w:hint="eastAsia"/>
          <w:b/>
          <w:color w:val="000000"/>
          <w:lang w:bidi="ja-JP"/>
        </w:rPr>
        <w:t xml:space="preserve"> </w:t>
      </w:r>
      <w:r w:rsidR="00CE2CC8" w:rsidRPr="00DF142E">
        <w:rPr>
          <w:rFonts w:asciiTheme="minorHAnsi" w:hAnsiTheme="minorHAnsi"/>
          <w:b/>
          <w:color w:val="000000" w:themeColor="text1"/>
          <w:lang w:bidi="ja-JP"/>
        </w:rPr>
        <w:t>1-800-SAMTEC-9 </w:t>
      </w:r>
      <w:r w:rsidRPr="00DF142E">
        <w:rPr>
          <w:rStyle w:val="s4"/>
          <w:rFonts w:asciiTheme="minorHAnsi" w:hAnsiTheme="minorHAnsi"/>
          <w:b/>
          <w:color w:val="000000" w:themeColor="text1"/>
          <w:lang w:bidi="ja-JP"/>
        </w:rPr>
        <w:t>(</w:t>
      </w:r>
      <w:r w:rsidR="00CE2CC8" w:rsidRPr="00DF142E">
        <w:rPr>
          <w:rFonts w:asciiTheme="minorHAnsi" w:hAnsiTheme="minorHAnsi"/>
          <w:b/>
          <w:color w:val="000000" w:themeColor="text1"/>
          <w:lang w:bidi="ja-JP"/>
        </w:rPr>
        <w:t>800-726-8329</w:t>
      </w:r>
      <w:r w:rsidRPr="00DF142E">
        <w:rPr>
          <w:rStyle w:val="s4"/>
          <w:rFonts w:asciiTheme="minorHAnsi" w:hAnsiTheme="minorHAnsi"/>
          <w:b/>
          <w:color w:val="000000" w:themeColor="text1"/>
          <w:lang w:bidi="ja-JP"/>
        </w:rPr>
        <w:t>)</w:t>
      </w:r>
      <w:r w:rsidRPr="00DF142E">
        <w:rPr>
          <w:rStyle w:val="s4"/>
          <w:rFonts w:asciiTheme="minorHAnsi" w:hAnsiTheme="minorHAnsi"/>
          <w:b/>
          <w:color w:val="000000" w:themeColor="text1"/>
          <w:lang w:bidi="ja-JP"/>
        </w:rPr>
        <w:br/>
      </w:r>
      <w:hyperlink r:id="rId16" w:history="1">
        <w:r w:rsidRPr="00DF142E">
          <w:rPr>
            <w:rStyle w:val="s11"/>
            <w:rFonts w:asciiTheme="minorHAnsi" w:hAnsiTheme="minorHAnsi"/>
            <w:b/>
            <w:color w:val="0070C0"/>
            <w:u w:val="single"/>
            <w:lang w:bidi="ja-JP"/>
          </w:rPr>
          <w:t>www.samtec.com/media-room</w:t>
        </w:r>
      </w:hyperlink>
    </w:p>
    <w:p w14:paraId="50DDD534" w14:textId="77777777" w:rsidR="00B95676" w:rsidRPr="003345B7" w:rsidRDefault="00B95676" w:rsidP="00B95676">
      <w:pPr>
        <w:pStyle w:val="s3"/>
        <w:spacing w:before="0" w:beforeAutospacing="0" w:after="0" w:afterAutospacing="0"/>
        <w:rPr>
          <w:rFonts w:asciiTheme="minorHAnsi" w:hAnsiTheme="minorHAnsi"/>
          <w:color w:val="000000"/>
        </w:rPr>
      </w:pPr>
      <w:r w:rsidRPr="00DF142E">
        <w:rPr>
          <w:rFonts w:asciiTheme="minorHAnsi" w:hAnsiTheme="minorHAnsi" w:hint="eastAsia"/>
          <w:color w:val="000000"/>
          <w:lang w:bidi="ja-JP"/>
        </w:rPr>
        <w:t> </w:t>
      </w:r>
    </w:p>
    <w:p w14:paraId="69490E0B" w14:textId="6977911B" w:rsidR="00B95676" w:rsidRPr="003345B7" w:rsidRDefault="00B95676" w:rsidP="00B95676">
      <w:pPr>
        <w:pStyle w:val="s3"/>
        <w:spacing w:before="0" w:beforeAutospacing="0" w:after="0" w:afterAutospacing="0"/>
        <w:rPr>
          <w:rFonts w:asciiTheme="minorHAnsi" w:hAnsiTheme="minorHAnsi"/>
          <w:color w:val="000000"/>
        </w:rPr>
      </w:pPr>
      <w:r w:rsidRPr="003345B7">
        <w:rPr>
          <w:rFonts w:asciiTheme="minorHAnsi" w:hAnsiTheme="minorHAnsi"/>
          <w:color w:val="000000"/>
          <w:lang w:val="ja-JP" w:bidi="ja-JP"/>
        </w:rPr>
        <w:t>弊社の広報チームは、魅力的で革新的なストーリーを発信するために、世界中のジャーナリストに協力します。報道関係者の方で、さらに詳しい情報をご希望の場合は、</w:t>
      </w:r>
      <w:hyperlink r:id="rId17" w:history="1">
        <w:r w:rsidR="00736B37" w:rsidRPr="009F7BBB">
          <w:rPr>
            <w:rStyle w:val="Hyperlink"/>
            <w:rFonts w:asciiTheme="minorHAnsi" w:hAnsiTheme="minorHAnsi"/>
            <w:lang w:val="ja-JP" w:bidi="ja-JP"/>
          </w:rPr>
          <w:t>mediaroom@samtec.com</w:t>
        </w:r>
      </w:hyperlink>
      <w:r w:rsidRPr="003345B7">
        <w:rPr>
          <w:rFonts w:asciiTheme="minorHAnsi" w:hAnsiTheme="minorHAnsi"/>
          <w:color w:val="000000"/>
          <w:lang w:val="ja-JP" w:bidi="ja-JP"/>
        </w:rPr>
        <w:t>までメールでお問い合わせください。</w:t>
      </w:r>
    </w:p>
    <w:p w14:paraId="32ACBA40" w14:textId="77777777" w:rsidR="00B95676" w:rsidRPr="00B95676" w:rsidRDefault="00B95676" w:rsidP="00B95676"/>
    <w:p w14:paraId="57B40C8F" w14:textId="77777777" w:rsidR="0011206E" w:rsidRPr="00B95676" w:rsidRDefault="0011206E"/>
    <w:sectPr w:rsidR="0011206E" w:rsidRPr="00B95676">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4D98" w14:textId="77777777" w:rsidR="002A3611" w:rsidRDefault="002A3611" w:rsidP="00893C20">
      <w:pPr>
        <w:spacing w:after="0" w:line="240" w:lineRule="auto"/>
      </w:pPr>
      <w:r>
        <w:separator/>
      </w:r>
    </w:p>
  </w:endnote>
  <w:endnote w:type="continuationSeparator" w:id="0">
    <w:p w14:paraId="0D8BFBD3" w14:textId="77777777" w:rsidR="002A3611" w:rsidRDefault="002A3611" w:rsidP="00893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143F1" w14:textId="77777777" w:rsidR="002A3611" w:rsidRDefault="002A3611" w:rsidP="00893C20">
      <w:pPr>
        <w:spacing w:after="0" w:line="240" w:lineRule="auto"/>
      </w:pPr>
      <w:r>
        <w:separator/>
      </w:r>
    </w:p>
  </w:footnote>
  <w:footnote w:type="continuationSeparator" w:id="0">
    <w:p w14:paraId="5AACD257" w14:textId="77777777" w:rsidR="002A3611" w:rsidRDefault="002A3611" w:rsidP="00893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70DF" w14:textId="4BCF4BFC" w:rsidR="00893C20" w:rsidRDefault="00893C20">
    <w:pPr>
      <w:pStyle w:val="Header"/>
    </w:pPr>
    <w:r>
      <w:rPr>
        <w:noProof/>
        <w:lang w:val="ja-JP" w:bidi="ja-JP"/>
      </w:rPr>
      <w:drawing>
        <wp:anchor distT="0" distB="0" distL="114300" distR="114300" simplePos="0" relativeHeight="251659264" behindDoc="0" locked="0" layoutInCell="1" allowOverlap="1" wp14:anchorId="6AA2EB4B" wp14:editId="072999E8">
          <wp:simplePos x="0" y="0"/>
          <wp:positionH relativeFrom="column">
            <wp:posOffset>0</wp:posOffset>
          </wp:positionH>
          <wp:positionV relativeFrom="paragraph">
            <wp:posOffset>185420</wp:posOffset>
          </wp:positionV>
          <wp:extent cx="1898171" cy="551297"/>
          <wp:effectExtent l="0" t="0" r="0" b="0"/>
          <wp:wrapTopAndBottom/>
          <wp:docPr id="313217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217412" name=""/>
                  <pic:cNvPicPr/>
                </pic:nvPicPr>
                <pic:blipFill>
                  <a:blip r:embed="rId1"/>
                  <a:stretch>
                    <a:fillRect/>
                  </a:stretch>
                </pic:blipFill>
                <pic:spPr>
                  <a:xfrm>
                    <a:off x="0" y="0"/>
                    <a:ext cx="1898561" cy="551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F3DC7"/>
    <w:multiLevelType w:val="multilevel"/>
    <w:tmpl w:val="65B8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C01244"/>
    <w:multiLevelType w:val="multilevel"/>
    <w:tmpl w:val="0080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712619">
    <w:abstractNumId w:val="1"/>
  </w:num>
  <w:num w:numId="2" w16cid:durableId="125836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E3"/>
    <w:rsid w:val="00046E13"/>
    <w:rsid w:val="00050632"/>
    <w:rsid w:val="001031FB"/>
    <w:rsid w:val="0011206E"/>
    <w:rsid w:val="00127012"/>
    <w:rsid w:val="00144025"/>
    <w:rsid w:val="00175400"/>
    <w:rsid w:val="00253A53"/>
    <w:rsid w:val="002A3611"/>
    <w:rsid w:val="00316215"/>
    <w:rsid w:val="003237FE"/>
    <w:rsid w:val="00327218"/>
    <w:rsid w:val="003345B7"/>
    <w:rsid w:val="003461B6"/>
    <w:rsid w:val="0036001D"/>
    <w:rsid w:val="003603AE"/>
    <w:rsid w:val="003824F2"/>
    <w:rsid w:val="00391B7A"/>
    <w:rsid w:val="003A0479"/>
    <w:rsid w:val="003D4775"/>
    <w:rsid w:val="003E2341"/>
    <w:rsid w:val="003F47D1"/>
    <w:rsid w:val="00490F16"/>
    <w:rsid w:val="004A60E1"/>
    <w:rsid w:val="004E51DD"/>
    <w:rsid w:val="004F6F55"/>
    <w:rsid w:val="0052166C"/>
    <w:rsid w:val="005313CA"/>
    <w:rsid w:val="00555E57"/>
    <w:rsid w:val="00571A8C"/>
    <w:rsid w:val="005B26BA"/>
    <w:rsid w:val="005B5097"/>
    <w:rsid w:val="005B55D3"/>
    <w:rsid w:val="006032B3"/>
    <w:rsid w:val="00621C22"/>
    <w:rsid w:val="00636343"/>
    <w:rsid w:val="00684BD6"/>
    <w:rsid w:val="00690642"/>
    <w:rsid w:val="006C2233"/>
    <w:rsid w:val="00700985"/>
    <w:rsid w:val="00706CBF"/>
    <w:rsid w:val="0072283E"/>
    <w:rsid w:val="00736B37"/>
    <w:rsid w:val="007A0622"/>
    <w:rsid w:val="007A7683"/>
    <w:rsid w:val="00807D33"/>
    <w:rsid w:val="00833D94"/>
    <w:rsid w:val="008343DA"/>
    <w:rsid w:val="0086026D"/>
    <w:rsid w:val="00893C20"/>
    <w:rsid w:val="008C47F7"/>
    <w:rsid w:val="008E5043"/>
    <w:rsid w:val="008F6228"/>
    <w:rsid w:val="009513D8"/>
    <w:rsid w:val="009A339E"/>
    <w:rsid w:val="00A11576"/>
    <w:rsid w:val="00A13678"/>
    <w:rsid w:val="00A15C0A"/>
    <w:rsid w:val="00A415DE"/>
    <w:rsid w:val="00A5193D"/>
    <w:rsid w:val="00A53F89"/>
    <w:rsid w:val="00A627FE"/>
    <w:rsid w:val="00A959E1"/>
    <w:rsid w:val="00AE454A"/>
    <w:rsid w:val="00B95676"/>
    <w:rsid w:val="00B96715"/>
    <w:rsid w:val="00C365AF"/>
    <w:rsid w:val="00C57990"/>
    <w:rsid w:val="00CA26BF"/>
    <w:rsid w:val="00CA7065"/>
    <w:rsid w:val="00CD1010"/>
    <w:rsid w:val="00CE2CC8"/>
    <w:rsid w:val="00D17904"/>
    <w:rsid w:val="00D31506"/>
    <w:rsid w:val="00D758E3"/>
    <w:rsid w:val="00D97CA7"/>
    <w:rsid w:val="00DE5C50"/>
    <w:rsid w:val="00DE6285"/>
    <w:rsid w:val="00DF142E"/>
    <w:rsid w:val="00DF4AF6"/>
    <w:rsid w:val="00E05E4A"/>
    <w:rsid w:val="00E359CF"/>
    <w:rsid w:val="00E47E43"/>
    <w:rsid w:val="00EF56CB"/>
    <w:rsid w:val="00F20A5E"/>
    <w:rsid w:val="00F520DF"/>
    <w:rsid w:val="00FF00F8"/>
    <w:rsid w:val="00FF6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95C93"/>
  <w15:chartTrackingRefBased/>
  <w15:docId w15:val="{12473CAA-00DC-4443-B821-E026CF556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8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8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8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8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8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8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8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8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8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8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8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8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8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8E3"/>
    <w:rPr>
      <w:rFonts w:eastAsiaTheme="majorEastAsia" w:cstheme="majorBidi"/>
      <w:color w:val="272727" w:themeColor="text1" w:themeTint="D8"/>
    </w:rPr>
  </w:style>
  <w:style w:type="paragraph" w:styleId="Title">
    <w:name w:val="Title"/>
    <w:basedOn w:val="Normal"/>
    <w:next w:val="Normal"/>
    <w:link w:val="TitleChar"/>
    <w:uiPriority w:val="10"/>
    <w:qFormat/>
    <w:rsid w:val="00D75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8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8E3"/>
    <w:pPr>
      <w:spacing w:before="160"/>
      <w:jc w:val="center"/>
    </w:pPr>
    <w:rPr>
      <w:i/>
      <w:iCs/>
      <w:color w:val="404040" w:themeColor="text1" w:themeTint="BF"/>
    </w:rPr>
  </w:style>
  <w:style w:type="character" w:customStyle="1" w:styleId="QuoteChar">
    <w:name w:val="Quote Char"/>
    <w:basedOn w:val="DefaultParagraphFont"/>
    <w:link w:val="Quote"/>
    <w:uiPriority w:val="29"/>
    <w:rsid w:val="00D758E3"/>
    <w:rPr>
      <w:i/>
      <w:iCs/>
      <w:color w:val="404040" w:themeColor="text1" w:themeTint="BF"/>
    </w:rPr>
  </w:style>
  <w:style w:type="paragraph" w:styleId="ListParagraph">
    <w:name w:val="List Paragraph"/>
    <w:basedOn w:val="Normal"/>
    <w:uiPriority w:val="34"/>
    <w:qFormat/>
    <w:rsid w:val="00D758E3"/>
    <w:pPr>
      <w:ind w:left="720"/>
      <w:contextualSpacing/>
    </w:pPr>
  </w:style>
  <w:style w:type="character" w:styleId="IntenseEmphasis">
    <w:name w:val="Intense Emphasis"/>
    <w:basedOn w:val="DefaultParagraphFont"/>
    <w:uiPriority w:val="21"/>
    <w:qFormat/>
    <w:rsid w:val="00D758E3"/>
    <w:rPr>
      <w:i/>
      <w:iCs/>
      <w:color w:val="0F4761" w:themeColor="accent1" w:themeShade="BF"/>
    </w:rPr>
  </w:style>
  <w:style w:type="paragraph" w:styleId="IntenseQuote">
    <w:name w:val="Intense Quote"/>
    <w:basedOn w:val="Normal"/>
    <w:next w:val="Normal"/>
    <w:link w:val="IntenseQuoteChar"/>
    <w:uiPriority w:val="30"/>
    <w:qFormat/>
    <w:rsid w:val="00D75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8E3"/>
    <w:rPr>
      <w:i/>
      <w:iCs/>
      <w:color w:val="0F4761" w:themeColor="accent1" w:themeShade="BF"/>
    </w:rPr>
  </w:style>
  <w:style w:type="character" w:styleId="IntenseReference">
    <w:name w:val="Intense Reference"/>
    <w:basedOn w:val="DefaultParagraphFont"/>
    <w:uiPriority w:val="32"/>
    <w:qFormat/>
    <w:rsid w:val="00D758E3"/>
    <w:rPr>
      <w:b/>
      <w:bCs/>
      <w:smallCaps/>
      <w:color w:val="0F4761" w:themeColor="accent1" w:themeShade="BF"/>
      <w:spacing w:val="5"/>
    </w:rPr>
  </w:style>
  <w:style w:type="character" w:styleId="Hyperlink">
    <w:name w:val="Hyperlink"/>
    <w:basedOn w:val="DefaultParagraphFont"/>
    <w:uiPriority w:val="99"/>
    <w:unhideWhenUsed/>
    <w:rsid w:val="00D758E3"/>
    <w:rPr>
      <w:color w:val="467886" w:themeColor="hyperlink"/>
      <w:u w:val="single"/>
    </w:rPr>
  </w:style>
  <w:style w:type="character" w:styleId="UnresolvedMention">
    <w:name w:val="Unresolved Mention"/>
    <w:basedOn w:val="DefaultParagraphFont"/>
    <w:uiPriority w:val="99"/>
    <w:semiHidden/>
    <w:unhideWhenUsed/>
    <w:rsid w:val="00D758E3"/>
    <w:rPr>
      <w:color w:val="605E5C"/>
      <w:shd w:val="clear" w:color="auto" w:fill="E1DFDD"/>
    </w:rPr>
  </w:style>
  <w:style w:type="character" w:styleId="FollowedHyperlink">
    <w:name w:val="FollowedHyperlink"/>
    <w:basedOn w:val="DefaultParagraphFont"/>
    <w:uiPriority w:val="99"/>
    <w:semiHidden/>
    <w:unhideWhenUsed/>
    <w:rsid w:val="003824F2"/>
    <w:rPr>
      <w:color w:val="96607D" w:themeColor="followedHyperlink"/>
      <w:u w:val="single"/>
    </w:rPr>
  </w:style>
  <w:style w:type="paragraph" w:styleId="Header">
    <w:name w:val="header"/>
    <w:basedOn w:val="Normal"/>
    <w:link w:val="HeaderChar"/>
    <w:uiPriority w:val="99"/>
    <w:unhideWhenUsed/>
    <w:rsid w:val="00893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C20"/>
  </w:style>
  <w:style w:type="paragraph" w:styleId="Footer">
    <w:name w:val="footer"/>
    <w:basedOn w:val="Normal"/>
    <w:link w:val="FooterChar"/>
    <w:uiPriority w:val="99"/>
    <w:unhideWhenUsed/>
    <w:rsid w:val="00893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C20"/>
  </w:style>
  <w:style w:type="paragraph" w:styleId="Revision">
    <w:name w:val="Revision"/>
    <w:hidden/>
    <w:uiPriority w:val="99"/>
    <w:semiHidden/>
    <w:rsid w:val="00893C20"/>
    <w:pPr>
      <w:spacing w:after="0" w:line="240" w:lineRule="auto"/>
    </w:pPr>
  </w:style>
  <w:style w:type="paragraph" w:customStyle="1" w:styleId="s3">
    <w:name w:val="s3"/>
    <w:basedOn w:val="Normal"/>
    <w:rsid w:val="00893C20"/>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893C20"/>
  </w:style>
  <w:style w:type="character" w:customStyle="1" w:styleId="s5">
    <w:name w:val="s5"/>
    <w:basedOn w:val="DefaultParagraphFont"/>
    <w:rsid w:val="00893C20"/>
  </w:style>
  <w:style w:type="character" w:customStyle="1" w:styleId="s6">
    <w:name w:val="s6"/>
    <w:basedOn w:val="DefaultParagraphFont"/>
    <w:rsid w:val="00893C20"/>
  </w:style>
  <w:style w:type="character" w:customStyle="1" w:styleId="apple-converted-space">
    <w:name w:val="apple-converted-space"/>
    <w:basedOn w:val="DefaultParagraphFont"/>
    <w:rsid w:val="00B95676"/>
  </w:style>
  <w:style w:type="character" w:customStyle="1" w:styleId="s10">
    <w:name w:val="s10"/>
    <w:basedOn w:val="DefaultParagraphFont"/>
    <w:rsid w:val="00B95676"/>
  </w:style>
  <w:style w:type="character" w:customStyle="1" w:styleId="s11">
    <w:name w:val="s11"/>
    <w:basedOn w:val="DefaultParagraphFont"/>
    <w:rsid w:val="00B95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wire.com/Samtec/2026-05%20-%20Samtec/2026-05-19_-_Samtec_PR_Threaded_SMPM_Cable/ThreadedSMPM.jpg" TargetMode="External"/><Relationship Id="rId13" Type="http://schemas.openxmlformats.org/officeDocument/2006/relationships/hyperlink" Target="https://www.samtec.com/about/location/global-distributors"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room@samtec.com" TargetMode="External"/><Relationship Id="rId12" Type="http://schemas.openxmlformats.org/officeDocument/2006/relationships/hyperlink" Target="https://www.samtec.com/standards/rms-consortium/uxv35/" TargetMode="External"/><Relationship Id="rId17" Type="http://schemas.openxmlformats.org/officeDocument/2006/relationships/hyperlink" Target="mailto:mediaroom@samtec.com" TargetMode="External"/><Relationship Id="rId2" Type="http://schemas.openxmlformats.org/officeDocument/2006/relationships/styles" Target="styles.xml"/><Relationship Id="rId16" Type="http://schemas.openxmlformats.org/officeDocument/2006/relationships/hyperlink" Target="https://www.samtec.com/media-ro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mtec.com/standards/rms-consortium/uxv35/" TargetMode="External"/><Relationship Id="rId5" Type="http://schemas.openxmlformats.org/officeDocument/2006/relationships/footnotes" Target="footnotes.xml"/><Relationship Id="rId15" Type="http://schemas.openxmlformats.org/officeDocument/2006/relationships/hyperlink" Target="http://www.samtec.com/" TargetMode="External"/><Relationship Id="rId10" Type="http://schemas.openxmlformats.org/officeDocument/2006/relationships/hyperlink" Target="https://suddendocs.samtec.com/testreports/cr-1170103_report_rev_1.pdf?_gl=1*ld6t5c*_up*MQ..*_ga*ODA0MDcwNDkyLjE3Nzk0NTQ5OTg.*_ga_3KFNZC07WW*czE3Nzk0NTQ5OTckbzEkZzAkdDE3Nzk0NTQ5OTckajYwJGwwJGg5Nzk4MDM2O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UxV35@sam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Gwenfair Rousselot-Jones</cp:lastModifiedBy>
  <cp:revision>2</cp:revision>
  <dcterms:created xsi:type="dcterms:W3CDTF">2026-06-17T13:37:00Z</dcterms:created>
  <dcterms:modified xsi:type="dcterms:W3CDTF">2026-06-17T13:37:00Z</dcterms:modified>
</cp:coreProperties>
</file>